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A62B6E" w:rsidR="0005348A" w:rsidP="0005348A" w:rsidRDefault="0005348A" w14:paraId="5C5DB89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700000"/>
          <w:sz w:val="20"/>
          <w:szCs w:val="20"/>
          <w:u w:val="single"/>
        </w:rPr>
      </w:pPr>
      <w:bookmarkStart w:name="_Hlk64475552" w:id="0"/>
      <w:r w:rsidRPr="00A62B6E">
        <w:rPr>
          <w:rStyle w:val="normaltextrun"/>
          <w:rFonts w:asciiTheme="minorHAnsi" w:hAnsiTheme="minorHAnsi" w:cstheme="minorHAnsi"/>
          <w:b/>
          <w:bCs/>
          <w:color w:val="700000"/>
          <w:sz w:val="20"/>
          <w:szCs w:val="20"/>
          <w:u w:val="single"/>
          <w:lang w:val="es-EC"/>
        </w:rPr>
        <w:t xml:space="preserve">Instrucciones </w:t>
      </w:r>
    </w:p>
    <w:p w:rsidRPr="00A62B6E" w:rsidR="0005348A" w:rsidP="0005348A" w:rsidRDefault="0005348A" w14:paraId="127EA86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A62B6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Pr="00A62B6E" w:rsidR="0005348A" w:rsidP="00E47174" w:rsidRDefault="0005348A" w14:paraId="200E8E4C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El nombre del </w:t>
      </w:r>
      <w:r w:rsidRPr="00A62B6E">
        <w:rPr>
          <w:rStyle w:val="normaltextrun"/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  <w:lang w:val="es-EC"/>
        </w:rPr>
        <w:t>archivo digital</w:t>
      </w:r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del documento debe contener:</w:t>
      </w: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A62B6E" w:rsidR="0005348A" w:rsidP="0005348A" w:rsidRDefault="0005348A" w14:paraId="6975B327" w14:textId="77777777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</w:p>
    <w:p w:rsidRPr="00A62B6E" w:rsidR="0005348A" w:rsidP="00E47174" w:rsidRDefault="0005348A" w14:paraId="6366CC3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 xml:space="preserve">Secuencia numérica que deberá coincidir con la tabla de documentos adjuntos incluida en la carta de solicitud de evaluación.   </w:t>
      </w:r>
    </w:p>
    <w:p w:rsidRPr="00A62B6E" w:rsidR="0005348A" w:rsidP="00E47174" w:rsidRDefault="0005348A" w14:paraId="79B4324A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Guión</w:t>
      </w:r>
      <w:proofErr w:type="spellEnd"/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bajo seguido del título corto del documento</w:t>
      </w: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A62B6E" w:rsidR="0005348A" w:rsidP="00E47174" w:rsidRDefault="0005348A" w14:paraId="10FA2D75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Guión</w:t>
      </w:r>
      <w:proofErr w:type="spellEnd"/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bajo seguido de versión + fecha de elaboración del documento</w:t>
      </w: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A62B6E" w:rsidR="0005348A" w:rsidP="00E47174" w:rsidRDefault="0005348A" w14:paraId="68AE9C9F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proofErr w:type="spellStart"/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Guión</w:t>
      </w:r>
      <w:proofErr w:type="spellEnd"/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 bajo seguido de iniciales del investigador principal</w:t>
      </w: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A62B6E" w:rsidR="0005348A" w:rsidP="0005348A" w:rsidRDefault="0005348A" w14:paraId="0DBB65AB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A62B6E" w:rsidR="0005348A" w:rsidP="0005348A" w:rsidRDefault="0005348A" w14:paraId="693805CB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A62B6E">
        <w:rPr>
          <w:rStyle w:val="normaltextrun"/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  <w:lang w:val="es-EC"/>
        </w:rPr>
        <w:t>Ejemplo de nombre de archivo</w:t>
      </w:r>
      <w:r w:rsidRPr="00A62B6E">
        <w:rPr>
          <w:rStyle w:val="normaltextrun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  <w:lang w:val="es-EC"/>
        </w:rPr>
        <w:t>: 1_Protocolo_v1_20ene2020_AAA</w:t>
      </w: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 </w:t>
      </w:r>
    </w:p>
    <w:p w:rsidRPr="00A62B6E" w:rsidR="0005348A" w:rsidP="0005348A" w:rsidRDefault="0005348A" w14:paraId="25433130" w14:textId="77777777">
      <w:pPr>
        <w:pStyle w:val="paragraph"/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A62B6E">
        <w:rPr>
          <w:rStyle w:val="eop"/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2.  </w:t>
      </w: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Incluir en el encabezado: </w:t>
      </w:r>
    </w:p>
    <w:p w:rsidRPr="00A62B6E" w:rsidR="0005348A" w:rsidP="00E47174" w:rsidRDefault="0005348A" w14:paraId="1DC2BC41" w14:textId="77777777">
      <w:pPr>
        <w:pStyle w:val="paragraph"/>
        <w:numPr>
          <w:ilvl w:val="0"/>
          <w:numId w:val="5"/>
        </w:numPr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Código de la investigación</w:t>
      </w:r>
    </w:p>
    <w:p w:rsidRPr="00A62B6E" w:rsidR="0005348A" w:rsidP="00E47174" w:rsidRDefault="0005348A" w14:paraId="52BCDDD5" w14:textId="77777777">
      <w:pPr>
        <w:pStyle w:val="paragraph"/>
        <w:numPr>
          <w:ilvl w:val="0"/>
          <w:numId w:val="5"/>
        </w:numPr>
        <w:textAlignment w:val="baseline"/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Versión del documento que es secuencial según las modificaciones realizadas. </w:t>
      </w:r>
    </w:p>
    <w:p w:rsidRPr="00A62B6E" w:rsidR="0005348A" w:rsidP="00E47174" w:rsidRDefault="0005348A" w14:paraId="32971483" w14:textId="77777777">
      <w:pPr>
        <w:pStyle w:val="paragraph"/>
        <w:numPr>
          <w:ilvl w:val="0"/>
          <w:numId w:val="5"/>
        </w:numPr>
        <w:textAlignment w:val="baseline"/>
        <w:rPr>
          <w:rFonts w:asciiTheme="minorHAnsi" w:hAnsiTheme="minorHAnsi" w:cstheme="minorHAnsi"/>
          <w:sz w:val="20"/>
          <w:szCs w:val="20"/>
        </w:rPr>
      </w:pPr>
      <w:r w:rsidRPr="00A62B6E">
        <w:rPr>
          <w:rStyle w:val="eop"/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Fecha de las versiones: con cada versión deberá actualizarse la fecha del documento.</w:t>
      </w:r>
    </w:p>
    <w:bookmarkEnd w:id="0"/>
    <w:p w:rsidRPr="00A62B6E" w:rsidR="0005348A" w:rsidP="0005348A" w:rsidRDefault="0005348A" w14:paraId="3E732C27" w14:textId="6C9FF8E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700000"/>
          <w:sz w:val="20"/>
          <w:szCs w:val="20"/>
        </w:rPr>
      </w:pPr>
    </w:p>
    <w:p w:rsidRPr="00A62B6E" w:rsidR="005F1CBB" w:rsidP="00ED425D" w:rsidRDefault="00E63E82" w14:paraId="5218D7E7" w14:textId="038E60DA">
      <w:pPr>
        <w:pStyle w:val="Ttulo3"/>
        <w:jc w:val="center"/>
        <w:rPr>
          <w:rFonts w:asciiTheme="minorHAnsi" w:hAnsiTheme="minorHAnsi" w:cstheme="minorHAnsi"/>
          <w:sz w:val="20"/>
          <w:szCs w:val="20"/>
        </w:rPr>
      </w:pPr>
      <w:r w:rsidRPr="00A62B6E">
        <w:rPr>
          <w:rFonts w:asciiTheme="minorHAnsi" w:hAnsiTheme="minorHAnsi" w:cstheme="minorHAnsi"/>
          <w:sz w:val="20"/>
          <w:szCs w:val="20"/>
        </w:rPr>
        <w:t xml:space="preserve">Formulario de Consentimiento Informado </w:t>
      </w:r>
      <w:r w:rsidRPr="00A62B6E" w:rsidR="00583EC7">
        <w:rPr>
          <w:rFonts w:asciiTheme="minorHAnsi" w:hAnsiTheme="minorHAnsi" w:cstheme="minorHAnsi"/>
          <w:sz w:val="20"/>
          <w:szCs w:val="20"/>
        </w:rPr>
        <w:t>Colectivo</w:t>
      </w:r>
    </w:p>
    <w:p w:rsidRPr="00A62B6E" w:rsidR="00C925F8" w:rsidP="00C925F8" w:rsidRDefault="00C925F8" w14:paraId="0FAB6D2E" w14:textId="7142D4F9">
      <w:pPr>
        <w:jc w:val="center"/>
        <w:rPr>
          <w:rFonts w:asciiTheme="minorHAnsi" w:hAnsiTheme="minorHAnsi" w:cstheme="minorHAnsi"/>
          <w:i/>
          <w:iCs/>
          <w:color w:val="8E0000"/>
          <w:sz w:val="20"/>
          <w:szCs w:val="20"/>
        </w:rPr>
      </w:pPr>
      <w:r w:rsidRPr="00A62B6E">
        <w:rPr>
          <w:rFonts w:asciiTheme="minorHAnsi" w:hAnsiTheme="minorHAnsi" w:cstheme="minorHAnsi"/>
          <w:i/>
          <w:iCs/>
          <w:color w:val="8E0000"/>
          <w:sz w:val="20"/>
          <w:szCs w:val="20"/>
        </w:rPr>
        <w:t>WAWAKUNA MAMAKUMAS</w:t>
      </w:r>
    </w:p>
    <w:p w:rsidRPr="00A62B6E" w:rsidR="00C925F8" w:rsidP="00C925F8" w:rsidRDefault="00C925F8" w14:paraId="4FEC317C" w14:textId="77777777">
      <w:pPr>
        <w:jc w:val="center"/>
        <w:rPr>
          <w:rFonts w:asciiTheme="minorHAnsi" w:hAnsiTheme="minorHAnsi" w:cstheme="minorHAnsi"/>
          <w:i/>
          <w:iCs/>
          <w:color w:val="8E0000"/>
          <w:sz w:val="20"/>
          <w:szCs w:val="20"/>
        </w:rPr>
      </w:pPr>
    </w:p>
    <w:p w:rsidRPr="00A62B6E" w:rsidR="00317084" w:rsidP="00317084" w:rsidRDefault="00317084" w14:paraId="7D3EA2C4" w14:textId="4F7573B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9" w:type="dxa"/>
        <w:jc w:val="center"/>
        <w:tblLook w:val="04A0" w:firstRow="1" w:lastRow="0" w:firstColumn="1" w:lastColumn="0" w:noHBand="0" w:noVBand="1"/>
      </w:tblPr>
      <w:tblGrid>
        <w:gridCol w:w="1417"/>
        <w:gridCol w:w="3406"/>
        <w:gridCol w:w="137"/>
        <w:gridCol w:w="283"/>
        <w:gridCol w:w="147"/>
        <w:gridCol w:w="1262"/>
        <w:gridCol w:w="3557"/>
      </w:tblGrid>
      <w:tr w:rsidRPr="00A62B6E" w:rsidR="00C925F8" w:rsidTr="002959A1" w14:paraId="6B1ED165" w14:textId="77777777">
        <w:trPr>
          <w:trHeight w:val="436"/>
          <w:jc w:val="center"/>
        </w:trPr>
        <w:tc>
          <w:tcPr>
            <w:tcW w:w="48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62B6E" w:rsidR="00C925F8" w:rsidP="00C925F8" w:rsidRDefault="00C925F8" w14:paraId="6FD18D00" w14:textId="3736EA7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ESPAÑOL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A62B6E" w:rsidR="00C925F8" w:rsidP="00C925F8" w:rsidRDefault="00C925F8" w14:paraId="551B28F1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62B6E" w:rsidR="00C925F8" w:rsidP="00C925F8" w:rsidRDefault="00C925F8" w14:paraId="7991D82B" w14:textId="42829E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KICHWA</w:t>
            </w:r>
          </w:p>
        </w:tc>
      </w:tr>
      <w:tr w:rsidRPr="00A62B6E" w:rsidR="00C925F8" w:rsidTr="003E4C19" w14:paraId="16278FA9" w14:textId="77777777">
        <w:trPr>
          <w:trHeight w:val="283"/>
          <w:jc w:val="center"/>
        </w:trPr>
        <w:tc>
          <w:tcPr>
            <w:tcW w:w="1417" w:type="dxa"/>
            <w:tcBorders>
              <w:top w:val="single" w:color="auto" w:sz="4" w:space="0"/>
            </w:tcBorders>
            <w:shd w:val="clear" w:color="auto" w:fill="8E0000"/>
            <w:vAlign w:val="center"/>
          </w:tcPr>
          <w:p w:rsidRPr="00A62B6E" w:rsidR="00C925F8" w:rsidP="003E4C19" w:rsidRDefault="00C925F8" w14:paraId="76A2C067" w14:textId="00FABBB6">
            <w:pPr>
              <w:jc w:val="left"/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Título de la investigación: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62B6E" w:rsidR="00C925F8" w:rsidP="002959A1" w:rsidRDefault="00C925F8" w14:paraId="5556CCEA" w14:textId="39FCF23A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 w:rsidRPr="00A62B6E" w:rsidR="00C925F8" w:rsidP="00C925F8" w:rsidRDefault="00C925F8" w14:paraId="7E000066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8E0000"/>
            <w:vAlign w:val="center"/>
          </w:tcPr>
          <w:p w:rsidRPr="00A62B6E" w:rsidR="00C925F8" w:rsidP="003E4C19" w:rsidRDefault="003E4C19" w14:paraId="37842D31" w14:textId="2533EC87">
            <w:pPr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Hatun</w:t>
            </w:r>
            <w:proofErr w:type="spellEnd"/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atipana</w:t>
            </w:r>
            <w:proofErr w:type="spellEnd"/>
          </w:p>
        </w:tc>
        <w:tc>
          <w:tcPr>
            <w:tcW w:w="3554" w:type="dxa"/>
            <w:tcBorders>
              <w:top w:val="single" w:color="auto" w:sz="4" w:space="0"/>
            </w:tcBorders>
            <w:vAlign w:val="center"/>
          </w:tcPr>
          <w:p w:rsidRPr="00A62B6E" w:rsidR="00C925F8" w:rsidP="002959A1" w:rsidRDefault="00C925F8" w14:paraId="611C4FA0" w14:textId="73869E0D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C925F8" w:rsidTr="003E4C19" w14:paraId="24D3CF9F" w14:textId="77777777">
        <w:trPr>
          <w:trHeight w:val="283"/>
          <w:jc w:val="center"/>
        </w:trPr>
        <w:tc>
          <w:tcPr>
            <w:tcW w:w="1417" w:type="dxa"/>
            <w:shd w:val="clear" w:color="auto" w:fill="8E0000"/>
            <w:vAlign w:val="center"/>
          </w:tcPr>
          <w:p w:rsidRPr="00A62B6E" w:rsidR="00C925F8" w:rsidP="003E4C19" w:rsidRDefault="00C925F8" w14:paraId="26AB0AB4" w14:textId="2DFFDFFA">
            <w:pPr>
              <w:jc w:val="left"/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Patrocinador: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A62B6E" w:rsidR="00C925F8" w:rsidP="002959A1" w:rsidRDefault="00C925F8" w14:paraId="0AC65145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C925F8" w:rsidP="00C925F8" w:rsidRDefault="00C925F8" w14:paraId="7528682E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8E0000"/>
            <w:vAlign w:val="center"/>
          </w:tcPr>
          <w:p w:rsidRPr="00A62B6E" w:rsidR="00C925F8" w:rsidP="003E4C19" w:rsidRDefault="00C925F8" w14:paraId="2A319BAE" w14:textId="07C64100">
            <w:pPr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Pr="00A62B6E" w:rsidR="00C925F8" w:rsidP="002959A1" w:rsidRDefault="00C925F8" w14:paraId="4C2E3C80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C925F8" w:rsidTr="003E4C19" w14:paraId="06B08EC7" w14:textId="77777777">
        <w:trPr>
          <w:trHeight w:val="283"/>
          <w:jc w:val="center"/>
        </w:trPr>
        <w:tc>
          <w:tcPr>
            <w:tcW w:w="1417" w:type="dxa"/>
            <w:shd w:val="clear" w:color="auto" w:fill="8E0000"/>
            <w:vAlign w:val="center"/>
          </w:tcPr>
          <w:p w:rsidRPr="00A62B6E" w:rsidR="00C925F8" w:rsidP="003E4C19" w:rsidRDefault="00C925F8" w14:paraId="2211EF17" w14:textId="4C404FC4">
            <w:pPr>
              <w:jc w:val="left"/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Investigador principal: 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A62B6E" w:rsidR="00C925F8" w:rsidP="002959A1" w:rsidRDefault="00C925F8" w14:paraId="250E1754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C925F8" w:rsidP="00C925F8" w:rsidRDefault="00C925F8" w14:paraId="28A1C06B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8E0000"/>
            <w:vAlign w:val="center"/>
          </w:tcPr>
          <w:p w:rsidRPr="00A62B6E" w:rsidR="00C925F8" w:rsidP="003E4C19" w:rsidRDefault="00C925F8" w14:paraId="605F869C" w14:textId="69520C47">
            <w:pPr>
              <w:rPr>
                <w:rFonts w:asciiTheme="minorHAnsi" w:hAnsiTheme="minorHAnsi" w:cstheme="minorHAnsi"/>
                <w:b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Pr="00A62B6E" w:rsidR="00C925F8" w:rsidP="002959A1" w:rsidRDefault="00C925F8" w14:paraId="4BBC0249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317084" w:rsidP="00BC7685" w:rsidRDefault="00317084" w14:paraId="022ABCE3" w14:textId="3C9D1074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317084" w:rsidTr="00C925F8" w14:paraId="7EB13FFB" w14:textId="214C8CD2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317084" w:rsidP="00C3348C" w:rsidRDefault="00317084" w14:paraId="5B985993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 Introducción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317084" w:rsidP="00C3348C" w:rsidRDefault="00317084" w14:paraId="2DF199C8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317084" w:rsidP="00C3348C" w:rsidRDefault="00317084" w14:paraId="10C3128F" w14:textId="566CFB4D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317084" w:rsidTr="00C925F8" w14:paraId="5207AF57" w14:textId="26ABA941">
        <w:trPr>
          <w:trHeight w:val="1482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317084" w:rsidP="00405952" w:rsidRDefault="00317084" w14:paraId="20AFE180" w14:textId="227810F6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Nos dirigimos a usted para </w:t>
            </w:r>
            <w:r w:rsidRPr="00A62B6E" w:rsidR="008E576F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solicitar su autorización para </w:t>
            </w:r>
            <w:r w:rsidRPr="00A62B6E" w:rsidR="00A3297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realizar</w:t>
            </w:r>
            <w:r w:rsidRPr="00A62B6E" w:rsidR="008E576F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la investigación</w:t>
            </w: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_________ (</w:t>
            </w:r>
            <w:r w:rsidRPr="00A62B6E">
              <w:rPr>
                <w:rFonts w:asciiTheme="minorHAnsi" w:hAnsiTheme="minorHAnsi" w:cstheme="minorHAnsi"/>
                <w:bCs w:val="0"/>
                <w:i/>
                <w:iCs/>
                <w:color w:val="808080" w:themeColor="background1" w:themeShade="80"/>
                <w:sz w:val="20"/>
                <w:szCs w:val="20"/>
              </w:rPr>
              <w:t>nombre de la investigación</w:t>
            </w: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)</w:t>
            </w:r>
            <w:r w:rsidRPr="00A62B6E" w:rsidR="008E576F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en la comunidad a la que usted representa. </w:t>
            </w:r>
          </w:p>
          <w:p w:rsidRPr="00A62B6E" w:rsidR="00860B26" w:rsidP="00405952" w:rsidRDefault="00860B26" w14:paraId="540E6083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A62B6E" w:rsidR="00317084" w:rsidP="00405952" w:rsidRDefault="00317084" w14:paraId="4AA36B72" w14:textId="7E31174D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Antes que </w:t>
            </w:r>
            <w:r w:rsidRPr="00A62B6E" w:rsidR="008E576F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tome una decisión</w:t>
            </w: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 lea cuidadosamente toda la información que se le ofrece en este documento y haga todas las preguntas que considere necesarias para asegurar que entiende los procedimientos, riesgos y beneficios de este estudio. Tome el tiempo que requiera para decidirse, puede consultar con su familia, amigos y/o médico de cabecera. </w:t>
            </w:r>
          </w:p>
          <w:p w:rsidRPr="00A62B6E" w:rsidR="00317084" w:rsidP="00405952" w:rsidRDefault="00317084" w14:paraId="7A5DC2B6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A62B6E" w:rsidR="00317084" w:rsidP="00E559D0" w:rsidRDefault="00317084" w14:paraId="70F06961" w14:textId="43534CDD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Si usted está de acuerdo en </w:t>
            </w:r>
            <w:r w:rsidRPr="00A62B6E" w:rsidR="00A3297D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que la investigación se realice en la comunidad a la que representa</w:t>
            </w: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>, se le pedirá que firme este documento y se le entregará una copia para que la guarde.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317084" w:rsidP="00405952" w:rsidRDefault="00317084" w14:paraId="6AA8DA04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Pr="00A62B6E" w:rsidR="00317084" w:rsidP="00405952" w:rsidRDefault="00317084" w14:paraId="2288EA06" w14:textId="28A55B35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E63E82" w:rsidP="00BC7685" w:rsidRDefault="00E63E82" w14:paraId="0BDE7540" w14:textId="0471E504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C925F8" w:rsidTr="00A824D0" w14:paraId="3C79F8A9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C925F8" w:rsidP="00A824D0" w:rsidRDefault="00C925F8" w14:paraId="3EDF16B9" w14:textId="31CFC7F0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 Propósito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C925F8" w:rsidP="00A824D0" w:rsidRDefault="00C925F8" w14:paraId="0F7796F8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C925F8" w:rsidP="00A824D0" w:rsidRDefault="00C925F8" w14:paraId="79E760D0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C925F8" w:rsidTr="002959A1" w14:paraId="7AF76117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E47174" w:rsidP="00E47174" w:rsidRDefault="00E47174" w14:paraId="70E38B3C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  <w:lang w:val="es-EC"/>
              </w:rPr>
              <w:t xml:space="preserve">Propósito: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  <w:lang w:val="es-EC"/>
              </w:rPr>
              <w:t xml:space="preserve">Describir brevemente el propósito/importancia y objetivo general de la investigación. Evite términos técnicos. </w:t>
            </w:r>
            <w:r w:rsidRPr="00A62B6E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  <w:lang w:val="es-EC"/>
              </w:rPr>
              <w:t>Ejemplo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  <w:lang w:val="es-EC"/>
              </w:rPr>
              <w:t xml:space="preserve">: </w:t>
            </w:r>
          </w:p>
          <w:p w:rsidRPr="00A62B6E" w:rsidR="00E47174" w:rsidP="00E47174" w:rsidRDefault="00E47174" w14:paraId="64617E45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0B36187A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La enfermedad ____ es una afección_____ causada por ___</w:t>
            </w:r>
            <w:proofErr w:type="gramStart"/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_ .</w:t>
            </w:r>
            <w:proofErr w:type="gramEnd"/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 Se estima que aproximadamente _____ personas en el mundo padecen ________.  Este estudio pretende identificar qué factores en los genes aumentan o disminuyen la posibilidad de desarrollar la enfermedad en el futuro, para así poder identificar a quienes se encuentran en riesgo potencial y tomar las medidas preventivas.</w:t>
            </w:r>
          </w:p>
          <w:p w:rsidRPr="00A62B6E" w:rsidR="00C925F8" w:rsidP="002959A1" w:rsidRDefault="00C925F8" w14:paraId="3AFD3E9F" w14:textId="57A5B5E9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C925F8" w:rsidP="002959A1" w:rsidRDefault="00C925F8" w14:paraId="20582451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C925F8" w:rsidP="002959A1" w:rsidRDefault="00C925F8" w14:paraId="707606FF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C925F8" w:rsidP="00BC7685" w:rsidRDefault="00C925F8" w14:paraId="206B7FF4" w14:textId="42270934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7978156B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7D6DA408" w14:textId="5B38D7D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3. Diseño de la Investigación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723AB6EC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51886ADA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28F506D3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E47174" w:rsidP="00E47174" w:rsidRDefault="00E47174" w14:paraId="5CB75DA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Diseño: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Describa en términos sencillos y de fácil entendimiento: </w:t>
            </w:r>
          </w:p>
          <w:p w:rsidRPr="00A62B6E" w:rsidR="00E47174" w:rsidP="00E47174" w:rsidRDefault="00E47174" w14:paraId="01915D1D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Tamaño muestral</w:t>
            </w:r>
          </w:p>
          <w:p w:rsidRPr="00A62B6E" w:rsidR="00E47174" w:rsidP="00E47174" w:rsidRDefault="00E47174" w14:paraId="40ADDBE8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Lugares de implementación de la investigación </w:t>
            </w:r>
          </w:p>
          <w:p w:rsidRPr="00A62B6E" w:rsidR="00E47174" w:rsidP="00E47174" w:rsidRDefault="00E47174" w14:paraId="68DA19DD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Criterios de inclusión y exclusión</w:t>
            </w:r>
          </w:p>
          <w:p w:rsidRPr="00A62B6E" w:rsidR="00E47174" w:rsidP="00E47174" w:rsidRDefault="00E47174" w14:paraId="121F1CA3" w14:textId="7777777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Duración de la investigación</w:t>
            </w:r>
          </w:p>
          <w:p w:rsidRPr="00A62B6E" w:rsidR="00E47174" w:rsidP="00E47174" w:rsidRDefault="00E47174" w14:paraId="4E9A5B8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12B61A5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</w:rPr>
              <w:t xml:space="preserve">Ejemplo: </w:t>
            </w:r>
          </w:p>
          <w:p w:rsidRPr="00A62B6E" w:rsidR="00E47174" w:rsidP="00E47174" w:rsidRDefault="00E47174" w14:paraId="6F1E573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Se espera que en este estudio participen aproximadamente ________ personas de las provincias_______. La investigación se llevará a cabo en los centros de salud_______ y tendrá una duración aproximada de </w:t>
            </w:r>
            <w:r w:rsidRPr="00A62B6E">
              <w:rPr>
                <w:rFonts w:asciiTheme="minorHAnsi" w:hAnsiTheme="minorHAnsi" w:cstheme="minorHAnsi"/>
                <w:i/>
                <w:iCs/>
                <w:color w:val="990000"/>
                <w:sz w:val="20"/>
                <w:szCs w:val="20"/>
              </w:rPr>
              <w:t xml:space="preserve">XX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meses. </w:t>
            </w:r>
          </w:p>
          <w:p w:rsidRPr="00A62B6E" w:rsidR="00E47174" w:rsidP="00E47174" w:rsidRDefault="00E47174" w14:paraId="7A040B3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082EB5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Usted ha sido invitado a participar en esta investigación porque: </w:t>
            </w:r>
          </w:p>
          <w:p w:rsidRPr="00A62B6E" w:rsidR="00E47174" w:rsidP="00E47174" w:rsidRDefault="00E47174" w14:paraId="02F2702A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Tiene 18 años o más</w:t>
            </w:r>
          </w:p>
          <w:p w:rsidRPr="00A62B6E" w:rsidR="00E47174" w:rsidP="00E47174" w:rsidRDefault="00E47174" w14:paraId="29C5A7C4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Ha sido atendido en los centros de salud de_____</w:t>
            </w:r>
          </w:p>
          <w:p w:rsidRPr="00A62B6E" w:rsidR="00E47174" w:rsidP="00E47174" w:rsidRDefault="00E47174" w14:paraId="1EC1E000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Padece de la enfermedad_____</w:t>
            </w:r>
          </w:p>
          <w:p w:rsidRPr="00A62B6E" w:rsidR="00E47174" w:rsidP="00E47174" w:rsidRDefault="00E47174" w14:paraId="0EBB29A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2959A1" w:rsidP="002959A1" w:rsidRDefault="002959A1" w14:paraId="0EDA9D1D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73CA2318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2CB14D73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2959A1" w:rsidP="00BC7685" w:rsidRDefault="002959A1" w14:paraId="6E98F7F7" w14:textId="44519121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7CCE4B00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1D1A0E81" w14:textId="29A03B0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4. Procedimientos de la Investigación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0BAB2E3A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411925DC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5C91CF7C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E47174" w:rsidP="00E47174" w:rsidRDefault="00E47174" w14:paraId="7703CF84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Procedimientos de la investigación: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describa secuencialmente cada uno de los procesos/actividades en las que participará el sujeto de investigación. Para cada proceso/actividad se deberá detallar: personal responsable de la ejecución de la actividad, lugar en el que se realizará, procedimiento (cómo se realizará), herramienta que se empleará (cuestionario, hoja de registro de datos, formulario, etc.) y el tiempo que tomará la actividad. </w:t>
            </w:r>
          </w:p>
          <w:p w:rsidRPr="00A62B6E" w:rsidR="00E47174" w:rsidP="00E47174" w:rsidRDefault="00E47174" w14:paraId="683CE1D4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02B06AFF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4505581B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7911E8BC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I. En caso de que la investigación contemple el uso de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  <w:u w:val="single"/>
              </w:rPr>
              <w:t>muestras biológicas,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 además de los procedimientos de la investigación deberá describirse:</w:t>
            </w:r>
          </w:p>
          <w:p w:rsidRPr="00A62B6E" w:rsidR="00E47174" w:rsidP="00E47174" w:rsidRDefault="00E47174" w14:paraId="3F1A7ED7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7680D266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Obtención: </w:t>
            </w:r>
          </w:p>
          <w:p w:rsidRPr="00A62B6E" w:rsidR="00E47174" w:rsidP="00E47174" w:rsidRDefault="00E47174" w14:paraId="47147A28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Propósito de obtención de la muestra</w:t>
            </w:r>
          </w:p>
          <w:p w:rsidRPr="00A62B6E" w:rsidR="00E47174" w:rsidP="00E47174" w:rsidRDefault="00E47174" w14:paraId="779F27F8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Tipo de muestra a obtener</w:t>
            </w:r>
          </w:p>
          <w:p w:rsidRPr="00A62B6E" w:rsidR="00E47174" w:rsidP="00E47174" w:rsidRDefault="00E47174" w14:paraId="2FCD5453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Cantidad </w:t>
            </w:r>
          </w:p>
          <w:p w:rsidRPr="00A62B6E" w:rsidR="00E47174" w:rsidP="00E47174" w:rsidRDefault="00E47174" w14:paraId="7328B81C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Número de tomas de muestra</w:t>
            </w:r>
          </w:p>
          <w:p w:rsidRPr="00A62B6E" w:rsidR="00E47174" w:rsidP="00E47174" w:rsidRDefault="00E47174" w14:paraId="7C2C00B5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Personal responsable de la toma de muestra</w:t>
            </w:r>
          </w:p>
          <w:p w:rsidRPr="00A62B6E" w:rsidR="00E47174" w:rsidP="00E47174" w:rsidRDefault="00E47174" w14:paraId="3F240761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Lugar de toma de la muestra</w:t>
            </w:r>
          </w:p>
          <w:p w:rsidRPr="00A62B6E" w:rsidR="00E47174" w:rsidP="00E47174" w:rsidRDefault="00E47174" w14:paraId="643BF62B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Procedimiento de obtención (cómo)</w:t>
            </w:r>
          </w:p>
          <w:p w:rsidRPr="00A62B6E" w:rsidR="00E47174" w:rsidP="00E47174" w:rsidRDefault="00E47174" w14:paraId="6B5FB8F8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Tiempo de duración del proceso de toma de muestra</w:t>
            </w:r>
          </w:p>
          <w:p w:rsidRPr="00A62B6E" w:rsidR="00E47174" w:rsidP="00E47174" w:rsidRDefault="00E47174" w14:paraId="5247EAC5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2C0657F7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Transporte, solo en caso de que las muestras sean obtenidas en un sitio distinto al de su procesamiento: </w:t>
            </w:r>
          </w:p>
          <w:p w:rsidRPr="00A62B6E" w:rsidR="00E47174" w:rsidP="00E47174" w:rsidRDefault="00E47174" w14:paraId="0A6974C0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Personal responsable del transporte</w:t>
            </w:r>
          </w:p>
          <w:p w:rsidRPr="00A62B6E" w:rsidR="00E47174" w:rsidP="00E47174" w:rsidRDefault="00E47174" w14:paraId="0AB0B14F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Condiciones de transporte: recipiente y temperatura</w:t>
            </w:r>
          </w:p>
          <w:p w:rsidRPr="00A62B6E" w:rsidR="00E47174" w:rsidP="00E47174" w:rsidRDefault="00E47174" w14:paraId="378EE915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Lugar de destino</w:t>
            </w:r>
          </w:p>
          <w:p w:rsidRPr="00A62B6E" w:rsidR="00E47174" w:rsidP="00E47174" w:rsidRDefault="00E47174" w14:paraId="0090AC1D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Procesamiento/análisis: </w:t>
            </w:r>
          </w:p>
          <w:p w:rsidRPr="00A62B6E" w:rsidR="00E47174" w:rsidP="00E47174" w:rsidRDefault="00E47174" w14:paraId="49279413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Lugar de procesamiento de muestras</w:t>
            </w:r>
          </w:p>
          <w:p w:rsidRPr="00A62B6E" w:rsidR="00E47174" w:rsidP="00E47174" w:rsidRDefault="00E47174" w14:paraId="0E6877F2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Personal responsable del procesamiento de muestras</w:t>
            </w:r>
          </w:p>
          <w:p w:rsidRPr="00A62B6E" w:rsidR="00E47174" w:rsidP="00E47174" w:rsidRDefault="00E47174" w14:paraId="58CE3217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Descripción del proceso al que se someterán las muestras</w:t>
            </w:r>
          </w:p>
          <w:p w:rsidRPr="00A62B6E" w:rsidR="00E47174" w:rsidP="00E47174" w:rsidRDefault="00E47174" w14:paraId="79647884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Disposición final de la muestra una vez concluido su análisis: destrucción o almacenamiento</w:t>
            </w:r>
          </w:p>
          <w:p w:rsidRPr="00A62B6E" w:rsidR="00E47174" w:rsidP="00E47174" w:rsidRDefault="00E47174" w14:paraId="1E7049D4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Almacenamiento de muestras biológicas: sólo en caso de que las muestras vayan a almacenarse para su uso en futuras investigaciones. </w:t>
            </w:r>
          </w:p>
          <w:p w:rsidRPr="00A62B6E" w:rsidR="00E47174" w:rsidP="00E47174" w:rsidRDefault="00E47174" w14:paraId="54CD16D1" w14:textId="7777777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Añadir un inciso en el que se detalle: El investigador solicitará su autorización para almacenar y usar en futuras investigaciones las muestras biológicas obtenidas en esta investigación. Para esto usted deberá firmar otro formulario consentimiento informado. </w:t>
            </w:r>
          </w:p>
          <w:p w:rsidRPr="00A62B6E" w:rsidR="00E47174" w:rsidP="00E47174" w:rsidRDefault="00E47174" w14:paraId="5AF130BB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</w:p>
          <w:p w:rsidRPr="00A62B6E" w:rsidR="00E47174" w:rsidP="00E47174" w:rsidRDefault="00E47174" w14:paraId="71E769D8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Exportación de muestras biológicas: sólo en caso de que las muestras biológicas vayan a ser exportadas fuera del país. Describir en términos sencillos y de fácil entendimiento.</w:t>
            </w:r>
          </w:p>
          <w:p w:rsidRPr="00A62B6E" w:rsidR="00E47174" w:rsidP="00E47174" w:rsidRDefault="00E47174" w14:paraId="55D48398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Propósito de la exportación de la muestra deberá justificarse el motivo por el cual las muestras deben salir del país. Por ejemplo: imposibilidad de realizar los análisis dentro del país por ausencia de la tecnología necesaria. </w:t>
            </w:r>
          </w:p>
          <w:p w:rsidRPr="00A62B6E" w:rsidR="00E47174" w:rsidP="00E47174" w:rsidRDefault="00E47174" w14:paraId="54C94F6F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Tipo de muestra(s) a exportar</w:t>
            </w:r>
          </w:p>
          <w:p w:rsidRPr="00A62B6E" w:rsidR="00E47174" w:rsidP="00E47174" w:rsidRDefault="00E47174" w14:paraId="49F940C5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Cantidad de muestra a exportar</w:t>
            </w:r>
          </w:p>
          <w:p w:rsidRPr="00A62B6E" w:rsidR="00E47174" w:rsidP="00E47174" w:rsidRDefault="00E47174" w14:paraId="7A36B189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Añadir un inciso en el que se señale: Para la exportación de sus muestras biológicas investigador principal solicitará la autorización de la Agencia Nacional de Control, Regulación y vigilancia sanitaria “ARCSA”.</w:t>
            </w:r>
          </w:p>
          <w:p w:rsidRPr="00A62B6E" w:rsidR="00E47174" w:rsidP="00E47174" w:rsidRDefault="00E47174" w14:paraId="1F45CB29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Condiciones de transporte</w:t>
            </w:r>
          </w:p>
          <w:p w:rsidRPr="00A62B6E" w:rsidR="00E47174" w:rsidP="00E47174" w:rsidRDefault="00E47174" w14:paraId="538F9712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Personal responsable del transporte de las muestras</w:t>
            </w:r>
          </w:p>
          <w:p w:rsidRPr="00A62B6E" w:rsidR="00E47174" w:rsidP="00E47174" w:rsidRDefault="00E47174" w14:paraId="46A369B3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Lugar de destino</w:t>
            </w:r>
          </w:p>
          <w:p w:rsidRPr="00A62B6E" w:rsidR="00E47174" w:rsidP="00E47174" w:rsidRDefault="00E47174" w14:paraId="061AE1E8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Institución y personal responsable del custodio de la muestra en el extranjero</w:t>
            </w:r>
          </w:p>
          <w:p w:rsidRPr="00A62B6E" w:rsidR="00E47174" w:rsidP="00E47174" w:rsidRDefault="00E47174" w14:paraId="505927A5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Personal responsable del procesamiento de la muestra en el extranjero</w:t>
            </w:r>
          </w:p>
          <w:p w:rsidRPr="00A62B6E" w:rsidR="00E47174" w:rsidP="00E47174" w:rsidRDefault="00E47174" w14:paraId="0752BEC9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Procedimientos/análisis a los que se someterá la muestra. </w:t>
            </w:r>
          </w:p>
          <w:p w:rsidRPr="00A62B6E" w:rsidR="00E47174" w:rsidP="00E47174" w:rsidRDefault="00E47174" w14:paraId="0C6DD055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Destino final de la muestra exportada: almacenamiento o destrucción. </w:t>
            </w:r>
          </w:p>
          <w:p w:rsidRPr="00A62B6E" w:rsidR="00E47174" w:rsidP="00E47174" w:rsidRDefault="00E47174" w14:paraId="6BDDFFE7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3EAF3582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II. En caso de que la investigación contemple la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  <w:u w:val="single"/>
              </w:rPr>
              <w:t>toma de imágenes(fotografías), grabaciones de voz o de video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 además de los procedimientos de la investigación, deberá describirse: </w:t>
            </w:r>
          </w:p>
          <w:p w:rsidRPr="00A62B6E" w:rsidR="00E47174" w:rsidP="00E47174" w:rsidRDefault="00E47174" w14:paraId="62A487FA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5D017429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Propósito de la toma de fotografías/grabaciones de voz o video</w:t>
            </w:r>
          </w:p>
          <w:p w:rsidRPr="00A62B6E" w:rsidR="00E47174" w:rsidP="00E47174" w:rsidRDefault="00E47174" w14:paraId="1BD229C8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Si en las fotografías/videos aparecerá el rostro del sujeto de investigación o si se distorsionará su rostro de manera que no puedan ser identificados. </w:t>
            </w:r>
          </w:p>
          <w:p w:rsidRPr="00A62B6E" w:rsidR="00E47174" w:rsidP="00E47174" w:rsidRDefault="00E47174" w14:paraId="68998BCF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Si en las grabaciones de voz se incluirá su nombre o se eliminará esta información.</w:t>
            </w:r>
          </w:p>
          <w:p w:rsidRPr="00A62B6E" w:rsidR="00E47174" w:rsidP="00E47174" w:rsidRDefault="00E47174" w14:paraId="65958034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Uso de las fotografías/videos. Explicar para qué fin se emplearán las grabaciones: pedagógicos, exposición al público, publicaciones en revistas, etc.</w:t>
            </w:r>
          </w:p>
          <w:p w:rsidRPr="00A62B6E" w:rsidR="00E47174" w:rsidP="00E47174" w:rsidRDefault="00E47174" w14:paraId="33643C55" w14:textId="7777777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Explicar el alcance de la difusión de las fotografías/grabaciones de voz y video: a quién se podría mostrar. </w:t>
            </w:r>
          </w:p>
          <w:p w:rsidRPr="00A62B6E" w:rsidR="00E47174" w:rsidP="00E47174" w:rsidRDefault="00E47174" w14:paraId="276B62DF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5DBCBE41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</w:rPr>
              <w:t xml:space="preserve">Ejemplo: </w:t>
            </w:r>
          </w:p>
          <w:p w:rsidRPr="00A62B6E" w:rsidR="00E47174" w:rsidP="00E47174" w:rsidRDefault="00E47174" w14:paraId="2CDBBB20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04A6899A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Como parte de su participación en esta investigación le solicitaremos su autorización para la toma de fotografías/videos, esto con el objetivo de ______________. En las fotografías/videos que tomemos aparecerá su rostro, de forma que será posible identificarlo. Las fotografías/videos serán empleadas únicamente para fines pedagógicos, es decir, se mostrarán a estudiantes como parte de su programa de formación. No serán compartidas con el público general. </w:t>
            </w:r>
          </w:p>
          <w:p w:rsidRPr="00A62B6E" w:rsidR="00E47174" w:rsidP="00E47174" w:rsidRDefault="00E47174" w14:paraId="03F99DA9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1A21FF2A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III. En caso de que la investigación prevea solicitar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  <w:u w:val="single"/>
              </w:rPr>
              <w:t xml:space="preserve"> el acceso a la historia clínica de los participantes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; además de los procedimientos de la investigación, deberá detallarse:</w:t>
            </w:r>
          </w:p>
          <w:p w:rsidRPr="00A62B6E" w:rsidR="00E47174" w:rsidP="00E47174" w:rsidRDefault="00E47174" w14:paraId="2546AC86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23556859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El propósito de acceder a la historia clínica del sujeto de investigación</w:t>
            </w:r>
          </w:p>
          <w:p w:rsidRPr="00A62B6E" w:rsidR="00E47174" w:rsidP="00E47174" w:rsidRDefault="00E47174" w14:paraId="1E90E5BE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El tipo de información a la que se pretende acceder. </w:t>
            </w:r>
          </w:p>
          <w:p w:rsidRPr="00A62B6E" w:rsidR="00E47174" w:rsidP="00E47174" w:rsidRDefault="00E47174" w14:paraId="37CA6179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Si se recolectará material que pueda identificar al sujeto de investigación como imágenes de diagnóstico</w:t>
            </w:r>
          </w:p>
          <w:p w:rsidRPr="00A62B6E" w:rsidR="00E47174" w:rsidP="00E47174" w:rsidRDefault="00E47174" w14:paraId="6A0A2251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Que los datos de la historia clínica se recopilarán de forma anonimizada. </w:t>
            </w:r>
          </w:p>
          <w:p w:rsidRPr="00A62B6E" w:rsidR="00E47174" w:rsidP="00E47174" w:rsidRDefault="00E47174" w14:paraId="21D36295" w14:textId="7777777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27" w:firstLine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Que no se tomarán fotocopias o fotografías de la historia clínica. </w:t>
            </w:r>
          </w:p>
          <w:p w:rsidRPr="00A62B6E" w:rsidR="002959A1" w:rsidP="002959A1" w:rsidRDefault="002959A1" w14:paraId="1120364A" w14:textId="77777777">
            <w:pPr>
              <w:jc w:val="lef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1BCF6EF4" w14:textId="77777777">
            <w:pPr>
              <w:jc w:val="lef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7FE057B6" w14:textId="77777777">
            <w:pPr>
              <w:jc w:val="lef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2959A1" w:rsidP="00BC7685" w:rsidRDefault="002959A1" w14:paraId="08396666" w14:textId="78BA41B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Pr="00A62B6E" w:rsidR="00860B26" w:rsidP="00BC7685" w:rsidRDefault="00860B26" w14:paraId="1C76F4D3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7FDA4765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08F88BD6" w14:textId="7DAF4D85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5. Riesgos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42195706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612C698E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5471E23E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E47174" w:rsidP="00E47174" w:rsidRDefault="00E47174" w14:paraId="21F29576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Riesgos: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Describa en términos sencillos y de fácil entendimiento los potenciales riesgos a los que se someterán los sujetos de investigación, así como las medidas que se adoptarán para minimizar dichos riesgos. Los riesgos para un sujeto de investigación pueden ser físicos, emocionales o psicológicos. </w:t>
            </w: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</w:rPr>
              <w:t>Ejemplo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: </w:t>
            </w:r>
          </w:p>
          <w:p w:rsidRPr="00A62B6E" w:rsidR="00E47174" w:rsidP="00E47174" w:rsidRDefault="00E47174" w14:paraId="725C9B3E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65BC8F62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Los riesgos asociados con la toma de muestras de sangre de su brazo son el dolor momentáneo y la posibilidad de un hematoma (moretón) y en raros casos infección en la zona de la extracción. Por su seguridad este proceso será realizado por profesionales capacitados. </w:t>
            </w:r>
          </w:p>
          <w:p w:rsidRPr="00A62B6E" w:rsidR="00E47174" w:rsidP="00E47174" w:rsidRDefault="00E47174" w14:paraId="0DD5982B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563B5CDF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Existe un riesgo potencial para su privacidad; no obstante, adoptaremos las medidas necesarias para mantener la privacidad de su identidad y la confidencialidad de sus datos personales. </w:t>
            </w:r>
          </w:p>
          <w:p w:rsidRPr="00A62B6E" w:rsidR="00E47174" w:rsidP="00E47174" w:rsidRDefault="00E47174" w14:paraId="3E66BA24" w14:textId="419E6799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Si su rostro aparece en la fotografía/video, algunas personas podrían reconocerlo, por lo que es importante que tome esto en cuenta antes de aceptar.</w:t>
            </w:r>
          </w:p>
          <w:p w:rsidRPr="00A62B6E" w:rsidR="00906062" w:rsidP="00E47174" w:rsidRDefault="00906062" w14:paraId="7CB6A4A3" w14:textId="05D70132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Pr="00A62B6E" w:rsidR="00906062" w:rsidP="00906062" w:rsidRDefault="00906062" w14:paraId="330E5B2F" w14:textId="77777777">
            <w:pPr>
              <w:pStyle w:val="Prrafodelista"/>
              <w:numPr>
                <w:ilvl w:val="0"/>
                <w:numId w:val="17"/>
              </w:numPr>
              <w:spacing w:line="252" w:lineRule="auto"/>
              <w:ind w:left="27" w:hanging="27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Cs/>
                <w:color w:val="FF0000"/>
                <w:sz w:val="20"/>
                <w:szCs w:val="20"/>
              </w:rPr>
              <w:t>Debe considerarse la posibilidad de que en el proyecto se puedan conocer delitos respecto de los cuales tengamos la obligación de denunciar</w:t>
            </w:r>
          </w:p>
          <w:p w:rsidRPr="00A62B6E" w:rsidR="00906062" w:rsidP="00E47174" w:rsidRDefault="00906062" w14:paraId="245597EF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Pr="00A62B6E" w:rsidR="00E47174" w:rsidP="00E47174" w:rsidRDefault="00E47174" w14:paraId="43C7A47B" w14:textId="77777777">
            <w:pPr>
              <w:pStyle w:val="paragraph"/>
              <w:spacing w:before="0" w:beforeAutospacing="0" w:after="0" w:afterAutospacing="0"/>
              <w:ind w:left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Nota: lo descrito en este apartado deberá concordar con lo escrito en el protocolo de investigación. </w:t>
            </w:r>
          </w:p>
          <w:p w:rsidRPr="00A62B6E" w:rsidR="002959A1" w:rsidP="002959A1" w:rsidRDefault="002959A1" w14:paraId="73F1F396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241AB21D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2F2FB650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2959A1" w:rsidP="00BC7685" w:rsidRDefault="002959A1" w14:paraId="68726E26" w14:textId="4EE9EE54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2959A1" w14:paraId="20818221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2959A1" w:rsidRDefault="002959A1" w14:paraId="7562CDD9" w14:textId="68D34BF3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6. Beneficios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6A8006B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2959A1" w:rsidRDefault="002959A1" w14:paraId="4C8EE20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45347BF3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E47174" w:rsidP="00E47174" w:rsidRDefault="00E47174" w14:paraId="49F9F716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Beneficios: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Describir los</w:t>
            </w: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posibles beneficios directos para los sujetos de investigación y los beneficios para la sociedad. En cada caso deberá detallarse quién, cuándo, cómo y dónde se entregarán dichos beneficios. </w:t>
            </w:r>
          </w:p>
          <w:p w:rsidRPr="00A62B6E" w:rsidR="00E47174" w:rsidP="00E47174" w:rsidRDefault="00E47174" w14:paraId="1588F3F1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42031C13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*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En caso de no existir beneficios directos para los sujetos de investigación esto deberá especificarse claramente. </w:t>
            </w: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990000"/>
                <w:sz w:val="20"/>
                <w:szCs w:val="20"/>
              </w:rPr>
              <w:t>Ejemplo</w:t>
            </w: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: </w:t>
            </w:r>
          </w:p>
          <w:p w:rsidRPr="00A62B6E" w:rsidR="00E47174" w:rsidP="00E47174" w:rsidRDefault="00E47174" w14:paraId="0C58CF3C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4612EB77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Usted no recibirá un beneficio directo por su participación en este estudio. No obstante, los resultados de esta investigación podrían contribuir a generar nuevo conocimiento sobre_________, </w:t>
            </w:r>
            <w:proofErr w:type="gramStart"/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y</w:t>
            </w:r>
            <w:proofErr w:type="gramEnd"/>
            <w:r w:rsidRPr="00A62B6E"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 por tanto, ayudar al avance científico y con ello, a otras personas.  </w:t>
            </w:r>
          </w:p>
          <w:p w:rsidRPr="00A62B6E" w:rsidR="00E47174" w:rsidP="00E47174" w:rsidRDefault="00E47174" w14:paraId="5EE016AF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55D32B56" w14:textId="77777777">
            <w:pPr>
              <w:pStyle w:val="paragraph"/>
              <w:spacing w:before="0" w:beforeAutospacing="0" w:after="0" w:afterAutospacing="0"/>
              <w:ind w:firstLine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Nota: lo descrito en este apartado deberá concordar con lo escrito en el protocolo de investigación. </w:t>
            </w:r>
          </w:p>
          <w:p w:rsidRPr="00A62B6E" w:rsidR="002959A1" w:rsidP="002959A1" w:rsidRDefault="002959A1" w14:paraId="2369FB31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33D63A0E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3C7DE7DA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2959A1" w:rsidP="00BC7685" w:rsidRDefault="002959A1" w14:paraId="7F68DFE8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69987297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663F51F7" w14:textId="1092A233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7. Seguridad y Confidencialidad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26385789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5A82DE56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66C8CB39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E47174" w:rsidP="00E47174" w:rsidRDefault="00E47174" w14:paraId="04FAF20A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Seguridad y confidencialidad: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Describir las medidas adoptadas para garantizar la confidencialidad de la información. Deberá detallarse TODO lo descrito a continuación. </w:t>
            </w:r>
          </w:p>
          <w:p w:rsidRPr="00A62B6E" w:rsidR="00E47174" w:rsidP="00E47174" w:rsidRDefault="00E47174" w14:paraId="2A241432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47174" w:rsidP="00E47174" w:rsidRDefault="00E47174" w14:paraId="45277C3C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proofErr w:type="spellStart"/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Anonimización</w:t>
            </w:r>
            <w:proofErr w:type="spellEnd"/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/codificación de datos y muestras biológicas</w:t>
            </w:r>
          </w:p>
          <w:p w:rsidRPr="00A62B6E" w:rsidR="00E47174" w:rsidP="00E47174" w:rsidRDefault="00E47174" w14:paraId="16D5DADF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Personal que tendrá acceso a la información </w:t>
            </w:r>
          </w:p>
          <w:p w:rsidRPr="00A62B6E" w:rsidR="00E47174" w:rsidP="00E47174" w:rsidRDefault="00E47174" w14:paraId="253A6505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Personal responsable del custodio de la información física y digital, y de las muestras biológicas</w:t>
            </w:r>
          </w:p>
          <w:p w:rsidRPr="00A62B6E" w:rsidR="00E47174" w:rsidP="00E47174" w:rsidRDefault="00E47174" w14:paraId="4C4239A5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Lugar de almacenamiento de la información física (consentimiento informado, hojas de recolección de datos, </w:t>
            </w:r>
            <w:proofErr w:type="spellStart"/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etc</w:t>
            </w:r>
            <w:proofErr w:type="spellEnd"/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) y digital y de las muestras biológicas</w:t>
            </w:r>
          </w:p>
          <w:p w:rsidRPr="00A62B6E" w:rsidR="00E47174" w:rsidP="00E47174" w:rsidRDefault="00E47174" w14:paraId="23AA5E10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Tiempo de almacenamiento de la información física y digital, y de las muestras biológicas </w:t>
            </w:r>
          </w:p>
          <w:p w:rsidR="00E47174" w:rsidP="00E47174" w:rsidRDefault="00E47174" w14:paraId="59E74D99" w14:textId="34F0F669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Disposición final de la información física y digital, y de las muestras biológicas una vez concluido el tiempo de almacenamiento: destrucción. </w:t>
            </w:r>
          </w:p>
          <w:p w:rsidR="00E00BDB" w:rsidP="00E47174" w:rsidRDefault="00E00BDB" w14:paraId="1B29D6EA" w14:textId="2F268E66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</w:p>
          <w:p w:rsidRPr="00A62B6E" w:rsidR="00E00BDB" w:rsidP="00E00BDB" w:rsidRDefault="00E00BDB" w14:paraId="0DA650DA" w14:textId="77777777">
            <w:pPr>
              <w:pStyle w:val="Prrafodelista"/>
              <w:numPr>
                <w:ilvl w:val="0"/>
                <w:numId w:val="17"/>
              </w:numPr>
              <w:spacing w:line="252" w:lineRule="auto"/>
              <w:ind w:left="27" w:hanging="27"/>
              <w:textAlignment w:val="baseline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La Información está sujeta a la ley de protección de datos personales</w:t>
            </w:r>
          </w:p>
          <w:p w:rsidRPr="00A62B6E" w:rsidR="00E00BDB" w:rsidP="00E47174" w:rsidRDefault="00E00BDB" w14:paraId="7531AC27" w14:textId="77777777">
            <w:pPr>
              <w:pStyle w:val="paragraph"/>
              <w:spacing w:before="0" w:beforeAutospacing="0" w:after="0" w:afterAutospacing="0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bookmarkStart w:name="_GoBack" w:id="1"/>
            <w:bookmarkEnd w:id="1"/>
          </w:p>
          <w:p w:rsidRPr="00A62B6E" w:rsidR="00E47174" w:rsidP="00E47174" w:rsidRDefault="00E47174" w14:paraId="1998D2DB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830101"/>
                <w:sz w:val="20"/>
                <w:szCs w:val="20"/>
              </w:rPr>
              <w:t>Ejemplo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: </w:t>
            </w:r>
          </w:p>
          <w:p w:rsidRPr="00A62B6E" w:rsidR="00E47174" w:rsidP="00E47174" w:rsidRDefault="00E47174" w14:paraId="16DDE118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Sus datos personales serán codificados con una secuencia alfanumérica única que consistirá en las iniciales de su nombre y apellido y los últimos dígitos de su cédula. </w:t>
            </w:r>
          </w:p>
          <w:p w:rsidRPr="00A62B6E" w:rsidR="00E47174" w:rsidP="00E47174" w:rsidRDefault="00E47174" w14:paraId="59111EC6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Sólo el investigador principal de este estudio tendrá acceso a información que pueda identificarlo. </w:t>
            </w:r>
          </w:p>
          <w:p w:rsidRPr="00A62B6E" w:rsidR="00E47174" w:rsidP="00E47174" w:rsidRDefault="00E47174" w14:paraId="00D66F98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La información recabada se mantendrá confidencial y no se usará para fines distintos a los de esta investigación. </w:t>
            </w:r>
          </w:p>
          <w:p w:rsidRPr="00A62B6E" w:rsidR="00E47174" w:rsidP="00E47174" w:rsidRDefault="00E47174" w14:paraId="3D83CFA5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La información digital será almacenada en la nube y respaldada con acceso exclusivo para el investigador principal. </w:t>
            </w:r>
          </w:p>
          <w:p w:rsidRPr="00A62B6E" w:rsidR="00E47174" w:rsidP="00E47174" w:rsidRDefault="00E47174" w14:paraId="04C1B3FB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Los documentos físicos que se recaben durante esta investigación estarán bajo la custodia del investigador principal, quién destinará un lugar en su oficina para su almacenamiento. </w:t>
            </w:r>
          </w:p>
          <w:p w:rsidRPr="00A62B6E" w:rsidR="00E47174" w:rsidP="00E47174" w:rsidRDefault="00E47174" w14:paraId="16224441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Los documentos físicos y digitales se almacenarán durante un periodo de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8E0000"/>
                <w:sz w:val="20"/>
                <w:szCs w:val="20"/>
              </w:rPr>
              <w:t xml:space="preserve">XX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años contados a partir de la culminación de la investigación. Una vez finalizado el plazo, la información será destruida. </w:t>
            </w:r>
          </w:p>
          <w:p w:rsidRPr="00A62B6E" w:rsidR="00E47174" w:rsidP="00E47174" w:rsidRDefault="00E47174" w14:paraId="3BA14190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Las muestras biológicas colectadas serán almacenadas en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8E0000"/>
                <w:sz w:val="20"/>
                <w:szCs w:val="20"/>
              </w:rPr>
              <w:t>XXX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 durante un periodo de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8E0000"/>
                <w:sz w:val="20"/>
                <w:szCs w:val="20"/>
              </w:rPr>
              <w:t xml:space="preserve">XX </w:t>
            </w: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años. Una vez culminado dicho periodo, las muestras serán destruidas.</w:t>
            </w:r>
          </w:p>
          <w:p w:rsidRPr="00A62B6E" w:rsidR="00E47174" w:rsidP="00E47174" w:rsidRDefault="00E47174" w14:paraId="345D03E2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 xml:space="preserve">Es posible que los resultados de la investigación sean publicados o se discutan en charlas científicas; sin embargo, no se incluirá información que pueda revelar su identidad. </w:t>
            </w:r>
          </w:p>
          <w:p w:rsidRPr="00A62B6E" w:rsidR="00E47174" w:rsidP="00E47174" w:rsidRDefault="00E47174" w14:paraId="6F6AD562" w14:textId="77777777">
            <w:pPr>
              <w:pStyle w:val="paragraph"/>
              <w:ind w:left="27" w:hanging="2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A62B6E">
              <w:rPr>
                <w:rStyle w:val="normaltextrun"/>
                <w:rFonts w:asciiTheme="minorHAnsi" w:hAnsiTheme="minorHAnsi" w:cstheme="minorHAnsi"/>
                <w:i/>
                <w:iCs/>
                <w:color w:val="1F3864" w:themeColor="accent1" w:themeShade="80"/>
                <w:sz w:val="20"/>
                <w:szCs w:val="20"/>
              </w:rPr>
              <w:t>Toda divulgación de la información obtenida se realizará con fines científicos y/o pedagógicos.</w:t>
            </w:r>
          </w:p>
          <w:p w:rsidRPr="00A62B6E" w:rsidR="002959A1" w:rsidP="002959A1" w:rsidRDefault="002959A1" w14:paraId="1870F388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403B78BB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44936CFC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C925F8" w:rsidP="00BC7685" w:rsidRDefault="00C925F8" w14:paraId="62324DCA" w14:textId="4D86435F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5B315E0C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739B4CED" w14:textId="5343BD51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8. Derechos y Opciones del Participante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27E3113E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4D1935CA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2CC26689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2959A1" w:rsidP="002959A1" w:rsidRDefault="00A3297D" w14:paraId="69766460" w14:textId="12EB22E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La participación de su comunidad </w:t>
            </w:r>
            <w:r w:rsidRPr="00A62B6E" w:rsidR="002959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 esta investigación es libre y voluntaria. Usted puede negarse a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que la investigación se realice en su comunidad</w:t>
            </w:r>
            <w:r w:rsidRPr="00A62B6E" w:rsidR="002959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su decisión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 causará ningún perjuicio para su comunidad</w:t>
            </w:r>
            <w:r w:rsidRPr="00A62B6E" w:rsidR="002959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Aunque usted decida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que su comunidad participe</w:t>
            </w:r>
            <w:r w:rsidRPr="00A62B6E" w:rsidR="002959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puede cambiar de opinión en cualquier momento y retirar su consentimiento sin tener que dar explicaciones.  </w:t>
            </w:r>
          </w:p>
          <w:p w:rsidRPr="00A62B6E" w:rsidR="002959A1" w:rsidP="002959A1" w:rsidRDefault="002959A1" w14:paraId="7DF5A1A5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A62B6E" w:rsidR="0080438A" w:rsidP="002959A1" w:rsidRDefault="002959A1" w14:paraId="0FF1E022" w14:textId="4DDD899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Para revocar su consentimiento, deberá comunicarse con </w:t>
            </w:r>
            <w:r w:rsidRPr="00A62B6E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XXX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través de los números de contacto descritos al final de este documento. Deberá informar al investigador su decisión de retirar su consentimiento y firmar la sección de revocatoria de consentimiento informado.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4D302FCC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4CA68ED5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ED7432" w:rsidP="00BC7685" w:rsidRDefault="00ED7432" w14:paraId="43C01FD4" w14:textId="3C91EBE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0F94AFC4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199F0E0D" w14:textId="1162B753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9. Condiciones de participación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05EABF0D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19AFFD4A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2959A1" w14:paraId="6DFB44D0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2959A1" w:rsidP="002959A1" w:rsidRDefault="00A3297D" w14:paraId="3E09C337" w14:textId="2FCEAD2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 comunidad</w:t>
            </w:r>
            <w:r w:rsidRPr="00A62B6E" w:rsidR="002959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no recibirá ninguna compensación económica ni otros beneficios materiales por su participación en esta investigación. Así mismo, su participación no supondrá ningún gasto para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 comunidad</w:t>
            </w:r>
            <w:r w:rsidRPr="00A62B6E" w:rsidR="002959A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Pr="00A62B6E" w:rsidR="002959A1" w:rsidP="002959A1" w:rsidRDefault="002959A1" w14:paraId="1792E681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A62B6E" w:rsidR="002959A1" w:rsidP="002959A1" w:rsidRDefault="002959A1" w14:paraId="56B992AA" w14:textId="79A1AE50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Todos los procedimientos descritos en estos documentos serán cubiertos por los patrocinadores de la investigación.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283C5F19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2F1905AB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ED7432" w:rsidP="00BC7685" w:rsidRDefault="00ED7432" w14:paraId="214ECD12" w14:textId="671DE01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2959A1" w:rsidTr="00A824D0" w14:paraId="25F36BB2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vAlign w:val="center"/>
          </w:tcPr>
          <w:p w:rsidRPr="00A62B6E" w:rsidR="002959A1" w:rsidP="00A824D0" w:rsidRDefault="002959A1" w14:paraId="1726A1D9" w14:textId="5937AE10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10. Verificación de Comprensión del Consentimiento informado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2959A1" w:rsidP="00A824D0" w:rsidRDefault="002959A1" w14:paraId="401BCD6F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Pr="00A62B6E" w:rsidR="002959A1" w:rsidP="00A824D0" w:rsidRDefault="002959A1" w14:paraId="05A4FFBB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2959A1" w:rsidTr="00A824D0" w14:paraId="5EC55DE1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2959A1" w:rsidP="002959A1" w:rsidRDefault="002959A1" w14:paraId="2ED327B7" w14:textId="22E8293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Para verificar que haya comprendido este documento y el alcance de </w:t>
            </w:r>
            <w:r w:rsidRPr="00A62B6E" w:rsidR="00A3297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>la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 participación</w:t>
            </w:r>
            <w:r w:rsidRPr="00A62B6E" w:rsidR="00A3297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 de su comunidad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  <w:t xml:space="preserve"> en esta investigación se realizarán una serie de preguntas. ¿Está usted de acuerdo? Cualquier información que no esté completamente clara se le explicará nuevamente. </w:t>
            </w:r>
          </w:p>
          <w:p w:rsidRPr="00A62B6E" w:rsidR="002959A1" w:rsidP="002959A1" w:rsidRDefault="002959A1" w14:paraId="75A77630" w14:textId="7777777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CR"/>
              </w:rPr>
            </w:pPr>
          </w:p>
          <w:p w:rsidRPr="00A62B6E" w:rsidR="002959A1" w:rsidP="00E47174" w:rsidRDefault="002959A1" w14:paraId="346E000E" w14:textId="77777777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¿Comprende el propósito de esta investigación?</w:t>
            </w:r>
          </w:p>
          <w:p w:rsidRPr="00A62B6E" w:rsidR="002959A1" w:rsidP="00E47174" w:rsidRDefault="002959A1" w14:paraId="7B04F339" w14:textId="784A595F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¿Entiende cómo va a participar </w:t>
            </w:r>
            <w:r w:rsidRPr="00A62B6E" w:rsidR="00A329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 comunidad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 esta investigación?</w:t>
            </w:r>
          </w:p>
          <w:p w:rsidRPr="00A62B6E" w:rsidR="002959A1" w:rsidP="00E47174" w:rsidRDefault="002959A1" w14:paraId="07F3BF42" w14:textId="77777777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¿Cuáles son los posibles riesgos de participar en esta investigación? ¿está de acuerdo con estos riesgos?</w:t>
            </w:r>
          </w:p>
          <w:p w:rsidRPr="00A62B6E" w:rsidR="002959A1" w:rsidP="00E47174" w:rsidRDefault="002959A1" w14:paraId="2CFCE9AB" w14:textId="2093BA47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¿Qué beneficios recibirá </w:t>
            </w:r>
            <w:r w:rsidRPr="00A62B6E" w:rsidR="00A329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 comunidad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 participar en esta investigación?</w:t>
            </w:r>
          </w:p>
          <w:p w:rsidRPr="00A62B6E" w:rsidR="002959A1" w:rsidP="00E47174" w:rsidRDefault="002959A1" w14:paraId="7D9D22C7" w14:textId="2A6EBBAF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¿Cómo se protegerá </w:t>
            </w:r>
            <w:r w:rsidRPr="00A62B6E" w:rsidR="00A329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información personal?</w:t>
            </w:r>
          </w:p>
          <w:p w:rsidRPr="00A62B6E" w:rsidR="002959A1" w:rsidP="00E47174" w:rsidRDefault="002959A1" w14:paraId="3439C615" w14:textId="77777777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¿A quién debe acudir en caso de requerir información?</w:t>
            </w:r>
          </w:p>
          <w:p w:rsidRPr="00A62B6E" w:rsidR="002959A1" w:rsidP="00E47174" w:rsidRDefault="002959A1" w14:paraId="6B7AFB03" w14:textId="2D6C710D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¿Tiene alguna duda? ¿hay alguna palabra que no haya entendido?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2959A1" w:rsidP="002959A1" w:rsidRDefault="002959A1" w14:paraId="67FC9EB2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2959A1" w:rsidP="002959A1" w:rsidRDefault="002959A1" w14:paraId="6160EF33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1F399C" w:rsidP="00E559D0" w:rsidRDefault="001F399C" w14:paraId="78441712" w14:textId="7D7683D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B715EF" w:rsidTr="2A9AD917" w14:paraId="1EE6D28C" w14:textId="77777777">
        <w:trPr>
          <w:trHeight w:val="360"/>
          <w:jc w:val="center"/>
        </w:trPr>
        <w:tc>
          <w:tcPr>
            <w:tcW w:w="4961" w:type="dxa"/>
            <w:shd w:val="clear" w:color="auto" w:fill="BFBFBF" w:themeFill="background1" w:themeFillShade="BF"/>
            <w:tcMar/>
            <w:vAlign w:val="center"/>
          </w:tcPr>
          <w:p w:rsidRPr="00A62B6E" w:rsidR="00B715EF" w:rsidP="00A824D0" w:rsidRDefault="00B715EF" w14:paraId="1BD172BA" w14:textId="06DB8328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11. Información de Contacto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A62B6E" w:rsidR="00B715EF" w:rsidP="00A824D0" w:rsidRDefault="00B715EF" w14:paraId="4D2B1A58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tcMar/>
          </w:tcPr>
          <w:p w:rsidRPr="00A62B6E" w:rsidR="00B715EF" w:rsidP="00A824D0" w:rsidRDefault="00B715EF" w14:paraId="099E7478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2A9AD917" w14:paraId="7899AA78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tcMar/>
            <w:vAlign w:val="center"/>
          </w:tcPr>
          <w:p w:rsidRPr="00A62B6E" w:rsidR="0080438A" w:rsidP="0080438A" w:rsidRDefault="0080438A" w14:paraId="41F2842D" w14:textId="2E18B36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Si usted tiene alguna duda, quiere solicitar más información o quiere revocar su consentimiento por favor contáctese con el Dr. </w:t>
            </w:r>
            <w:r w:rsidRPr="00A62B6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XXXX</w:t>
            </w:r>
            <w:r w:rsidRPr="00A62B6E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, 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a través del teléfono </w:t>
            </w:r>
            <w:r w:rsidRPr="00A62B6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XXXX</w:t>
            </w:r>
            <w:r w:rsidRPr="00A62B6E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, 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o envíe un correo electrónico a </w:t>
            </w:r>
            <w:r w:rsidRPr="00A62B6E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XXXXX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/>
            <w:vAlign w:val="center"/>
          </w:tcPr>
          <w:p w:rsidRPr="00A62B6E" w:rsidR="0080438A" w:rsidP="0080438A" w:rsidRDefault="0080438A" w14:paraId="0FC591BC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Mar/>
            <w:vAlign w:val="center"/>
          </w:tcPr>
          <w:p w:rsidRPr="00A62B6E" w:rsidR="0080438A" w:rsidP="0080438A" w:rsidRDefault="0080438A" w14:paraId="2974958A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2A9AD917" w14:paraId="6F2196D1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tcMar/>
            <w:vAlign w:val="center"/>
          </w:tcPr>
          <w:p w:rsidRPr="00A62B6E" w:rsidR="0080438A" w:rsidP="2A9AD917" w:rsidRDefault="0080438A" w14:paraId="7F0D407B" w14:textId="1207B239">
            <w:pPr>
              <w:rPr>
                <w:rFonts w:ascii="Calibri" w:hAnsi="Calibri" w:cs="Calibri" w:asciiTheme="minorAscii" w:hAnsiTheme="minorAscii" w:cstheme="minorAscii"/>
                <w:color w:val="000000" w:themeColor="text1"/>
                <w:sz w:val="20"/>
                <w:szCs w:val="20"/>
              </w:rPr>
            </w:pPr>
            <w:r w:rsidRPr="2A9AD917" w:rsidR="0080438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Si usted dudas sobre sus derechos como participante en la investigación, contáctese con la Dra. </w:t>
            </w:r>
            <w:r w:rsidRPr="2A9AD917" w:rsidR="2EA930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Ximena Garzón</w:t>
            </w:r>
            <w:r w:rsidRPr="2A9AD917" w:rsidR="0080438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, </w:t>
            </w:r>
            <w:r w:rsidRPr="2A9AD917" w:rsidR="0080438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Presidente</w:t>
            </w:r>
            <w:r w:rsidRPr="2A9AD917" w:rsidR="0080438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del Comité de Ética de Investigación en Seres Humanos de la Universidad San Francisco de Quito “CEISH-USFQ”, al siguiente correo electrónico: </w:t>
            </w:r>
            <w:hyperlink r:id="R12b1b5f63bda45de">
              <w:r w:rsidRPr="2A9AD917" w:rsidR="0080438A">
                <w:rPr>
                  <w:rStyle w:val="Hipervnculo"/>
                  <w:rFonts w:ascii="Calibri" w:hAnsi="Calibri" w:cs="Calibri" w:asciiTheme="minorAscii" w:hAnsiTheme="minorAscii" w:cstheme="minorAscii"/>
                  <w:sz w:val="20"/>
                  <w:szCs w:val="20"/>
                </w:rPr>
                <w:t>ceishusfq@usfq.edu.ec</w:t>
              </w:r>
            </w:hyperlink>
            <w:r w:rsidRPr="2A9AD917" w:rsidR="0080438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/>
            <w:vAlign w:val="center"/>
          </w:tcPr>
          <w:p w:rsidRPr="00A62B6E" w:rsidR="0080438A" w:rsidP="0080438A" w:rsidRDefault="0080438A" w14:paraId="3A6F9B08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Mar/>
            <w:vAlign w:val="center"/>
          </w:tcPr>
          <w:p w:rsidRPr="00A62B6E" w:rsidR="0080438A" w:rsidP="0080438A" w:rsidRDefault="0080438A" w14:paraId="669B4E8E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B715EF" w:rsidP="00E559D0" w:rsidRDefault="00B715EF" w14:paraId="6A30A269" w14:textId="1A36B53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B715EF" w:rsidTr="00B715EF" w14:paraId="02C3A026" w14:textId="77777777">
        <w:trPr>
          <w:trHeight w:val="360"/>
          <w:jc w:val="center"/>
        </w:trPr>
        <w:tc>
          <w:tcPr>
            <w:tcW w:w="4961" w:type="dxa"/>
            <w:shd w:val="clear" w:color="auto" w:fill="8E0000"/>
            <w:vAlign w:val="center"/>
          </w:tcPr>
          <w:p w:rsidRPr="00A62B6E" w:rsidR="00B715EF" w:rsidP="00B715EF" w:rsidRDefault="00B715EF" w14:paraId="40554152" w14:textId="4BF41E3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CONSENTIMIENTO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B715EF" w:rsidP="00A824D0" w:rsidRDefault="00B715EF" w14:paraId="21B7BF5B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8E0000"/>
          </w:tcPr>
          <w:p w:rsidRPr="00A62B6E" w:rsidR="00B715EF" w:rsidP="00A824D0" w:rsidRDefault="00B715EF" w14:paraId="2134D45C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A62B6E" w:rsidR="00B715EF" w:rsidTr="00A824D0" w14:paraId="79FE5DA3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B715EF" w:rsidP="00B715EF" w:rsidRDefault="00B715EF" w14:paraId="4348647B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Declaro que: </w:t>
            </w:r>
          </w:p>
          <w:p w:rsidRPr="00A62B6E" w:rsidR="00B715EF" w:rsidP="00B715EF" w:rsidRDefault="00B715EF" w14:paraId="4B438CF0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A62B6E" w:rsidR="00B715EF" w:rsidP="00E47174" w:rsidRDefault="00B715EF" w14:paraId="7982AD40" w14:textId="77777777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Me han explicado claramente el propósito de esta investigación. </w:t>
            </w:r>
          </w:p>
          <w:p w:rsidRPr="00A62B6E" w:rsidR="00B715EF" w:rsidP="00E47174" w:rsidRDefault="00B715EF" w14:paraId="253D56D4" w14:textId="3B021514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Entiendo los riesgos y beneficios de </w:t>
            </w:r>
            <w:r w:rsidRPr="00A62B6E" w:rsidR="00A3297D">
              <w:rPr>
                <w:rFonts w:asciiTheme="minorHAnsi" w:hAnsiTheme="minorHAnsi" w:cstheme="minorHAnsi"/>
                <w:sz w:val="20"/>
                <w:szCs w:val="20"/>
              </w:rPr>
              <w:t xml:space="preserve">que mi comunidad 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>particip</w:t>
            </w:r>
            <w:r w:rsidRPr="00A62B6E" w:rsidR="00A3297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 en esta investigación. </w:t>
            </w:r>
          </w:p>
          <w:p w:rsidRPr="00A62B6E" w:rsidR="00B715EF" w:rsidP="00E47174" w:rsidRDefault="00B715EF" w14:paraId="3D38D01E" w14:textId="7B931702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Entiendo que los investigadores adoptarán las medidas necesarias para asegurar la confidencialidad </w:t>
            </w:r>
            <w:r w:rsidRPr="00A62B6E" w:rsidR="00786891">
              <w:rPr>
                <w:rFonts w:asciiTheme="minorHAnsi" w:hAnsiTheme="minorHAnsi" w:cstheme="minorHAnsi"/>
                <w:sz w:val="20"/>
                <w:szCs w:val="20"/>
              </w:rPr>
              <w:t xml:space="preserve">de la información. </w:t>
            </w:r>
          </w:p>
          <w:p w:rsidRPr="00A62B6E" w:rsidR="00B715EF" w:rsidP="00E47174" w:rsidRDefault="00B715EF" w14:paraId="4794E537" w14:textId="03276F5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Comprendo que </w:t>
            </w:r>
            <w:r w:rsidRPr="00A62B6E" w:rsidR="00786891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 participación </w:t>
            </w:r>
            <w:r w:rsidRPr="00A62B6E" w:rsidR="00786891">
              <w:rPr>
                <w:rFonts w:asciiTheme="minorHAnsi" w:hAnsiTheme="minorHAnsi" w:cstheme="minorHAnsi"/>
                <w:sz w:val="20"/>
                <w:szCs w:val="20"/>
              </w:rPr>
              <w:t>de mi comunidad en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 esta investigación es libre y voluntaria. </w:t>
            </w:r>
          </w:p>
          <w:p w:rsidRPr="00A62B6E" w:rsidR="00B715EF" w:rsidP="00E47174" w:rsidRDefault="00B715EF" w14:paraId="362A5269" w14:textId="77777777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Han respondido satisfactoriamente a todas mis preguntas. </w:t>
            </w:r>
          </w:p>
          <w:p w:rsidRPr="00A62B6E" w:rsidR="00B715EF" w:rsidP="00E47174" w:rsidRDefault="00B715EF" w14:paraId="10A86169" w14:textId="77777777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Me han dado tiempo suficiente para tomar una decisión. </w:t>
            </w:r>
          </w:p>
          <w:p w:rsidRPr="00A62B6E" w:rsidR="00B715EF" w:rsidP="00E47174" w:rsidRDefault="00B715EF" w14:paraId="26ADB5C3" w14:textId="7DBA37DE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>Se me ha entregado una copia de este documento.</w:t>
            </w:r>
          </w:p>
          <w:p w:rsidRPr="00A62B6E" w:rsidR="00AE3B0D" w:rsidP="00AE3B0D" w:rsidRDefault="00AE3B0D" w14:paraId="6BFE3343" w14:textId="77777777">
            <w:pPr>
              <w:pStyle w:val="Prrafodelist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62B6E" w:rsidR="00B715EF" w:rsidP="00B715EF" w:rsidRDefault="00B715EF" w14:paraId="5B865272" w14:textId="4B15CE02">
            <w:pPr>
              <w:pStyle w:val="Prrafodelista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-9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615"/>
              <w:gridCol w:w="565"/>
              <w:gridCol w:w="565"/>
            </w:tblGrid>
            <w:tr w:rsidRPr="00A62B6E" w:rsidR="00AE3B0D" w:rsidTr="00A824D0" w14:paraId="4C3C98AF" w14:textId="77777777">
              <w:tc>
                <w:tcPr>
                  <w:tcW w:w="3615" w:type="dxa"/>
                </w:tcPr>
                <w:p w:rsidRPr="00A62B6E" w:rsidR="00AE3B0D" w:rsidP="00AE3B0D" w:rsidRDefault="00AE3B0D" w14:paraId="75EF675C" w14:textId="7777777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62B6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CONSIENTO:</w:t>
                  </w:r>
                </w:p>
              </w:tc>
              <w:tc>
                <w:tcPr>
                  <w:tcW w:w="565" w:type="dxa"/>
                  <w:vAlign w:val="center"/>
                </w:tcPr>
                <w:p w:rsidRPr="00A62B6E" w:rsidR="00AE3B0D" w:rsidP="00AE3B0D" w:rsidRDefault="00AE3B0D" w14:paraId="7C5D22A3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62B6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65" w:type="dxa"/>
                  <w:vAlign w:val="center"/>
                </w:tcPr>
                <w:p w:rsidRPr="00A62B6E" w:rsidR="00AE3B0D" w:rsidP="00AE3B0D" w:rsidRDefault="00AE3B0D" w14:paraId="1C06CEEA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62B6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:rsidRPr="00A62B6E" w:rsidR="00AE3B0D" w:rsidTr="00A824D0" w14:paraId="4E622113" w14:textId="77777777">
              <w:trPr>
                <w:trHeight w:val="567"/>
              </w:trPr>
              <w:tc>
                <w:tcPr>
                  <w:tcW w:w="3615" w:type="dxa"/>
                  <w:vAlign w:val="center"/>
                </w:tcPr>
                <w:p w:rsidRPr="00A62B6E" w:rsidR="00AE3B0D" w:rsidP="00AE3B0D" w:rsidRDefault="00AE3B0D" w14:paraId="4BBA5BD2" w14:textId="03A0A662">
                  <w:pPr>
                    <w:ind w:right="32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62B6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De forma libre y voluntaria </w:t>
                  </w:r>
                  <w:r w:rsidRPr="00A62B6E" w:rsidR="00786891">
                    <w:rPr>
                      <w:rFonts w:asciiTheme="minorHAnsi" w:hAnsiTheme="minorHAnsi" w:cstheme="minorHAnsi"/>
                      <w:sz w:val="20"/>
                      <w:szCs w:val="20"/>
                    </w:rPr>
                    <w:t>que mi comunidad participe en esta investigación.</w:t>
                  </w:r>
                </w:p>
              </w:tc>
              <w:tc>
                <w:tcPr>
                  <w:tcW w:w="565" w:type="dxa"/>
                  <w:vAlign w:val="center"/>
                </w:tcPr>
                <w:p w:rsidRPr="00A62B6E" w:rsidR="00AE3B0D" w:rsidP="00AE3B0D" w:rsidRDefault="00AE3B0D" w14:paraId="476176DB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62B6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71682DE9" wp14:editId="44B64293">
                            <wp:extent cx="180000" cy="180000"/>
                            <wp:effectExtent l="0" t="0" r="10795" b="10795"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 w14:anchorId="5496291E">
                          <v:rect id="Rectángulo 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35E8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5" w:type="dxa"/>
                  <w:vAlign w:val="center"/>
                </w:tcPr>
                <w:p w:rsidRPr="00A62B6E" w:rsidR="00AE3B0D" w:rsidP="00AE3B0D" w:rsidRDefault="00AE3B0D" w14:paraId="01199B29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62B6E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F24CFDB" wp14:editId="6246BEDA">
                            <wp:extent cx="180000" cy="180000"/>
                            <wp:effectExtent l="0" t="0" r="10795" b="10795"/>
                            <wp:docPr id="3" name="Rectá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 w14:anchorId="5224D57D">
                          <v:rect id="Rectángulo 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F66AD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Pr="00A62B6E" w:rsidR="00AE3B0D" w:rsidP="00A824D0" w:rsidRDefault="00AE3B0D" w14:paraId="25E3734D" w14:textId="5BE257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B715EF" w:rsidP="00A824D0" w:rsidRDefault="00B715EF" w14:paraId="21CB0BDF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B715EF" w:rsidP="00A824D0" w:rsidRDefault="00B715EF" w14:paraId="05932BA7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3E4C19" w:rsidP="00E559D0" w:rsidRDefault="003E4C19" w14:paraId="6D48ABC3" w14:textId="49713F9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121"/>
        <w:gridCol w:w="3970"/>
        <w:gridCol w:w="4110"/>
      </w:tblGrid>
      <w:tr w:rsidRPr="00A62B6E" w:rsidR="0080438A" w:rsidTr="0080438A" w14:paraId="306DA69E" w14:textId="77777777">
        <w:trPr>
          <w:trHeight w:val="283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5D9D4591" w14:textId="33FD7F5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Nombres y apellidos del </w:t>
            </w:r>
            <w:r w:rsidRPr="00A62B6E" w:rsidR="00F539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líder comunitario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7582A7D6" w14:textId="3C4A812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o huella digital del </w:t>
            </w:r>
            <w:r w:rsidRPr="00A62B6E" w:rsidR="00F539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líder comunitario</w:t>
            </w:r>
          </w:p>
        </w:tc>
      </w:tr>
      <w:tr w:rsidRPr="00A62B6E" w:rsidR="0080438A" w:rsidTr="0080438A" w14:paraId="2ED609CB" w14:textId="77777777">
        <w:trPr>
          <w:trHeight w:val="674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799DC83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35162D56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80438A" w14:paraId="0614D055" w14:textId="77777777">
        <w:trPr>
          <w:trHeight w:val="284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64428A8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67C88E4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1407B0C2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221A28CA" w14:textId="77777777">
        <w:trPr>
          <w:trHeight w:val="284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6788F5CA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0C4A26F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13C5B0BE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01572B5C" w14:textId="77777777">
        <w:trPr>
          <w:trHeight w:val="283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609B96F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1 (si aplica):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4BFB437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1 (si aplica): </w:t>
            </w:r>
          </w:p>
        </w:tc>
      </w:tr>
      <w:tr w:rsidRPr="00A62B6E" w:rsidR="0080438A" w:rsidTr="0080438A" w14:paraId="5F52F594" w14:textId="77777777">
        <w:trPr>
          <w:trHeight w:val="66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08270BB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5CF93429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80438A" w14:paraId="6662CB95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0CA4077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0BBFD5E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597E8936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3CA47538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772913B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7DE5D4E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75258D23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554F4DC8" w14:textId="77777777">
        <w:trPr>
          <w:trHeight w:val="283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0C31C8C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2 (si aplica):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6CF02F3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2 (si aplica): </w:t>
            </w:r>
          </w:p>
        </w:tc>
      </w:tr>
      <w:tr w:rsidRPr="00A62B6E" w:rsidR="0080438A" w:rsidTr="0080438A" w14:paraId="322A556F" w14:textId="77777777">
        <w:trPr>
          <w:trHeight w:val="66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5E67C98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4EABDC2C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80438A" w14:paraId="262C93A2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1D1C47D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60FBAAC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31D3D203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3C9044C4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17287FD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07BC908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68025553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6C7A484F" w14:textId="77777777">
        <w:trPr>
          <w:trHeight w:val="424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05AAF77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responsable de la aplicación del FCI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0AE41EB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del responsable de la aplicación del FCI</w:t>
            </w:r>
          </w:p>
        </w:tc>
      </w:tr>
      <w:tr w:rsidRPr="00A62B6E" w:rsidR="0080438A" w:rsidTr="0080438A" w14:paraId="5AB0B00E" w14:textId="77777777">
        <w:trPr>
          <w:trHeight w:val="719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2A350100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4E74320B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80438A" w14:paraId="1AC9E40A" w14:textId="77777777">
        <w:trPr>
          <w:trHeight w:val="267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475EDDA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1D6B38D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356FBD9C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  <w:tr w:rsidRPr="00A62B6E" w:rsidR="0080438A" w:rsidTr="0080438A" w14:paraId="61F6A53A" w14:textId="77777777">
        <w:trPr>
          <w:trHeight w:val="267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4E3E095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3CF9CAF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55EC3694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</w:tbl>
    <w:p w:rsidRPr="00A62B6E" w:rsidR="00AC57B1" w:rsidP="00BC7685" w:rsidRDefault="00AC57B1" w14:paraId="55D0C433" w14:textId="4503B92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5" w:type="dxa"/>
        <w:jc w:val="center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Pr="00A62B6E" w:rsidR="00AC57B1" w:rsidTr="003230E7" w14:paraId="4F02E683" w14:textId="77777777">
        <w:trPr>
          <w:trHeight w:val="360"/>
          <w:jc w:val="center"/>
        </w:trPr>
        <w:tc>
          <w:tcPr>
            <w:tcW w:w="4961" w:type="dxa"/>
            <w:shd w:val="clear" w:color="auto" w:fill="8E0000"/>
            <w:vAlign w:val="center"/>
          </w:tcPr>
          <w:p w:rsidRPr="00A62B6E" w:rsidR="00AC57B1" w:rsidP="00A824D0" w:rsidRDefault="00AC57B1" w14:paraId="5D94A2BA" w14:textId="3A1BA35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REVOCATORIA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Pr="00A62B6E" w:rsidR="00AC57B1" w:rsidP="00A824D0" w:rsidRDefault="00AC57B1" w14:paraId="2A33A9E4" w14:textId="77777777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8E0000"/>
            <w:vAlign w:val="center"/>
          </w:tcPr>
          <w:p w:rsidRPr="00A62B6E" w:rsidR="00AC57B1" w:rsidP="003230E7" w:rsidRDefault="003230E7" w14:paraId="1B094E05" w14:textId="4EFD805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MANA KATINA, LLUKSHINA KILLKA</w:t>
            </w:r>
          </w:p>
        </w:tc>
      </w:tr>
      <w:tr w:rsidRPr="00A62B6E" w:rsidR="00AC57B1" w:rsidTr="00A824D0" w14:paraId="32EF4D85" w14:textId="77777777">
        <w:trPr>
          <w:trHeight w:val="487"/>
          <w:jc w:val="center"/>
        </w:trPr>
        <w:tc>
          <w:tcPr>
            <w:tcW w:w="4961" w:type="dxa"/>
            <w:shd w:val="clear" w:color="auto" w:fill="auto"/>
            <w:vAlign w:val="center"/>
          </w:tcPr>
          <w:p w:rsidRPr="00A62B6E" w:rsidR="003E4C19" w:rsidP="003E4C19" w:rsidRDefault="00AC57B1" w14:paraId="6DBDEBD5" w14:textId="7DB37F6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Yo ______________________ </w:t>
            </w:r>
            <w:r w:rsidRPr="00A62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A62B6E">
              <w:rPr>
                <w:rFonts w:asciiTheme="minorHAnsi" w:hAnsiTheme="minorHAnsi" w:cstheme="minorHAnsi"/>
                <w:sz w:val="20"/>
                <w:szCs w:val="20"/>
              </w:rPr>
              <w:t xml:space="preserve">or el presente informo mi decisión de </w:t>
            </w:r>
            <w:r w:rsidRPr="00A62B6E" w:rsidR="00EB2455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retirar</w:t>
            </w:r>
            <w:r w:rsidRPr="00A62B6E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 </w:t>
            </w:r>
            <w:r w:rsidRPr="00A62B6E" w:rsidR="00EB2455">
              <w:rPr>
                <w:rFonts w:asciiTheme="minorHAnsi" w:hAnsiTheme="minorHAnsi" w:cstheme="minorHAnsi"/>
                <w:sz w:val="20"/>
                <w:szCs w:val="20"/>
              </w:rPr>
              <w:t xml:space="preserve">mi consentimiento de participación de la comunidad a la que represento. </w:t>
            </w:r>
            <w:r w:rsidRPr="00A62B6E" w:rsidR="003E4C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A62B6E" w:rsidR="00AC57B1" w:rsidP="00AC57B1" w:rsidRDefault="00AC57B1" w14:paraId="2A0D3D9F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Pr="00A62B6E" w:rsidR="00AC57B1" w:rsidP="00AC57B1" w:rsidRDefault="00AC57B1" w14:paraId="5901BE53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:rsidRPr="00A62B6E" w:rsidR="00AC57B1" w:rsidP="00BC7685" w:rsidRDefault="00AC57B1" w14:paraId="5F51A088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121"/>
        <w:gridCol w:w="3970"/>
        <w:gridCol w:w="4110"/>
      </w:tblGrid>
      <w:tr w:rsidRPr="00A62B6E" w:rsidR="0080438A" w:rsidTr="0036253D" w14:paraId="4D4BD482" w14:textId="77777777">
        <w:trPr>
          <w:trHeight w:val="283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36B294D4" w14:textId="74E11E5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Nombres y apellidos </w:t>
            </w:r>
            <w:r w:rsidRPr="00A62B6E" w:rsidR="00F539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del líder comunitario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7C04555D" w14:textId="2D840B6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o huella digital </w:t>
            </w:r>
            <w:r w:rsidRPr="00A62B6E" w:rsidR="00F539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del líder comunitario</w:t>
            </w:r>
          </w:p>
        </w:tc>
      </w:tr>
      <w:tr w:rsidRPr="00A62B6E" w:rsidR="0080438A" w:rsidTr="0036253D" w14:paraId="28048601" w14:textId="77777777">
        <w:trPr>
          <w:trHeight w:val="674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712465A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1C5C9D20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36253D" w14:paraId="65725397" w14:textId="77777777">
        <w:trPr>
          <w:trHeight w:val="284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5095A2B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1791065A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31AD6E6F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389E0A4F" w14:textId="77777777">
        <w:trPr>
          <w:trHeight w:val="284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6DFDBBB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3A166E7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099873C5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3233BF98" w14:textId="77777777">
        <w:trPr>
          <w:trHeight w:val="283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21FE45F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1 (si aplica):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32CE5F8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1 (si aplica): </w:t>
            </w:r>
          </w:p>
        </w:tc>
      </w:tr>
      <w:tr w:rsidRPr="00A62B6E" w:rsidR="0080438A" w:rsidTr="0036253D" w14:paraId="3B1BCE7B" w14:textId="77777777">
        <w:trPr>
          <w:trHeight w:val="66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064A063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60DDE15E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36253D" w14:paraId="6D7E6230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34CD1DC6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3BFC0DA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4FA44F2D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33D8B10F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2489BA6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52C1021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517941A8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62B2CAA4" w14:textId="77777777">
        <w:trPr>
          <w:trHeight w:val="283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1B0D5CE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Testigo 2 (si aplica):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6AB2A6B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Firma del testigo 2 (si aplica): </w:t>
            </w:r>
          </w:p>
        </w:tc>
      </w:tr>
      <w:tr w:rsidRPr="00A62B6E" w:rsidR="0080438A" w:rsidTr="0036253D" w14:paraId="363F5436" w14:textId="77777777">
        <w:trPr>
          <w:trHeight w:val="665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0014E1B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3C236DFD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36253D" w14:paraId="45016449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368E5FC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0EFE208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46339C56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04ACB43B" w14:textId="77777777">
        <w:trPr>
          <w:trHeight w:val="283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6171249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4C95165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Pr="00A62B6E" w:rsidR="0080438A" w:rsidP="0036253D" w:rsidRDefault="0080438A" w14:paraId="0E87A409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16100C21" w14:textId="77777777">
        <w:trPr>
          <w:trHeight w:val="424"/>
          <w:jc w:val="center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708AEF6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responsable de la aplicación del FCI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Pr="00A62B6E" w:rsidR="0080438A" w:rsidP="0036253D" w:rsidRDefault="0080438A" w14:paraId="1D10516A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del responsable de la aplicación del FCI</w:t>
            </w:r>
          </w:p>
        </w:tc>
      </w:tr>
      <w:tr w:rsidRPr="00A62B6E" w:rsidR="0080438A" w:rsidTr="0036253D" w14:paraId="1EE46343" w14:textId="77777777">
        <w:trPr>
          <w:trHeight w:val="719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:rsidRPr="00A62B6E" w:rsidR="0080438A" w:rsidP="0036253D" w:rsidRDefault="0080438A" w14:paraId="00ADFF72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Pr="00A62B6E" w:rsidR="0080438A" w:rsidP="0036253D" w:rsidRDefault="0080438A" w14:paraId="2E2D6765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A62B6E" w:rsidR="0080438A" w:rsidTr="0036253D" w14:paraId="73E53FE2" w14:textId="77777777">
        <w:trPr>
          <w:trHeight w:val="267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3AC0D0F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121CE70A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79D823E0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  <w:tr w:rsidRPr="00A62B6E" w:rsidR="0080438A" w:rsidTr="0036253D" w14:paraId="2BE93ED1" w14:textId="77777777">
        <w:trPr>
          <w:trHeight w:val="267"/>
          <w:jc w:val="center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3CD0B68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62B6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Pr="00A62B6E" w:rsidR="0080438A" w:rsidP="0036253D" w:rsidRDefault="0080438A" w14:paraId="2DF6B1B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F2F2F2" w:themeFill="background1" w:themeFillShade="F2"/>
            <w:vAlign w:val="center"/>
          </w:tcPr>
          <w:p w:rsidRPr="00A62B6E" w:rsidR="0080438A" w:rsidP="0036253D" w:rsidRDefault="0080438A" w14:paraId="6C0C38BB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</w:tbl>
    <w:p w:rsidRPr="00A62B6E" w:rsidR="00D4142A" w:rsidP="008610E9" w:rsidRDefault="00D4142A" w14:paraId="2FAD4B40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Pr="00A62B6E" w:rsidR="00D4142A">
      <w:headerReference w:type="default" r:id="rId8"/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39" w:rsidP="00743B86" w:rsidRDefault="00503F39" w14:paraId="6CD01D2C" w14:textId="77777777">
      <w:pPr>
        <w:spacing w:line="240" w:lineRule="auto"/>
      </w:pPr>
      <w:r>
        <w:separator/>
      </w:r>
    </w:p>
  </w:endnote>
  <w:endnote w:type="continuationSeparator" w:id="0">
    <w:p w:rsidR="00503F39" w:rsidP="00743B86" w:rsidRDefault="00503F39" w14:paraId="116F81B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tbl>
    <w:tblPr>
      <w:tblStyle w:val="Tablaconcuadrcula"/>
      <w:tblW w:w="873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87"/>
      <w:gridCol w:w="7143"/>
    </w:tblGrid>
    <w:tr w:rsidR="00B1307F" w:rsidTr="0C60722D" w14:paraId="335E187F" w14:textId="77777777">
      <w:trPr>
        <w:jc w:val="center"/>
      </w:trPr>
      <w:tc>
        <w:tcPr>
          <w:tcW w:w="1587" w:type="dxa"/>
          <w:tcMar/>
          <w:vAlign w:val="center"/>
        </w:tcPr>
        <w:p w:rsidR="00B1307F" w:rsidP="00B1307F" w:rsidRDefault="00B1307F" w14:paraId="0B7C8D8F" w14:textId="77777777">
          <w:pPr>
            <w:jc w:val="left"/>
          </w:pPr>
          <w:r w:rsidRPr="00C10C01">
            <w:t xml:space="preserve">Página </w:t>
          </w:r>
          <w:r w:rsidRPr="00C10C01">
            <w:rPr>
              <w:b/>
            </w:rPr>
            <w:fldChar w:fldCharType="begin"/>
          </w:r>
          <w:r w:rsidRPr="00C10C01">
            <w:instrText>PAGE  \* Arabic  \* MERGEFORMAT</w:instrText>
          </w:r>
          <w:r w:rsidRPr="00C10C01">
            <w:rPr>
              <w:b/>
            </w:rPr>
            <w:fldChar w:fldCharType="separate"/>
          </w:r>
          <w:r>
            <w:t>2</w:t>
          </w:r>
          <w:r w:rsidRPr="00C10C01">
            <w:rPr>
              <w:b/>
            </w:rPr>
            <w:fldChar w:fldCharType="end"/>
          </w:r>
          <w:r w:rsidRPr="00C10C01">
            <w:t xml:space="preserve"> de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7143" w:type="dxa"/>
          <w:tcMar/>
          <w:vAlign w:val="center"/>
        </w:tcPr>
        <w:p w:rsidR="00B1307F" w:rsidP="00B1307F" w:rsidRDefault="00B1307F" w14:paraId="444F5AE0" w14:noSpellErr="1" w14:textId="71AF17C9">
          <w:pPr>
            <w:jc w:val="right"/>
          </w:pPr>
        </w:p>
      </w:tc>
    </w:tr>
  </w:tbl>
  <w:p w:rsidRPr="00B1307F" w:rsidR="00B1307F" w:rsidP="00B1307F" w:rsidRDefault="00B1307F" w14:paraId="3BDE80C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39" w:rsidP="00743B86" w:rsidRDefault="00503F39" w14:paraId="2F4BBAF8" w14:textId="77777777">
      <w:pPr>
        <w:spacing w:line="240" w:lineRule="auto"/>
      </w:pPr>
      <w:r>
        <w:separator/>
      </w:r>
    </w:p>
  </w:footnote>
  <w:footnote w:type="continuationSeparator" w:id="0">
    <w:p w:rsidR="00503F39" w:rsidP="00743B86" w:rsidRDefault="00503F39" w14:paraId="37951A8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p w:rsidR="00B1307F" w:rsidP="00B1307F" w:rsidRDefault="00FB5DE9" w14:paraId="5D888E0C" w14:textId="41261B12">
    <w:pPr>
      <w:pStyle w:val="Encabezado"/>
      <w:jc w:val="right"/>
      <w:rPr>
        <w:i/>
        <w:iCs/>
        <w:color w:val="808080" w:themeColor="background1" w:themeShade="80"/>
      </w:rPr>
    </w:pPr>
    <w:bookmarkStart w:name="_Hlk64475536" w:id="2"/>
    <w:bookmarkStart w:name="_Hlk64475537" w:id="3"/>
    <w:r w:rsidRPr="0C60722D" w:rsidR="0C60722D">
      <w:rPr>
        <w:i w:val="1"/>
        <w:iCs w:val="1"/>
        <w:color w:val="808080" w:themeColor="background1" w:themeTint="FF" w:themeShade="80"/>
      </w:rPr>
      <w:t>20XX-XXXX</w:t>
    </w:r>
  </w:p>
  <w:p w:rsidR="00B1307F" w:rsidP="0C60722D" w:rsidRDefault="00B1307F" w14:paraId="5ABE3B13" w14:textId="751F54DA">
    <w:pPr>
      <w:pStyle w:val="Encabezado"/>
      <w:jc w:val="left"/>
      <w:rPr>
        <w:i w:val="1"/>
        <w:iCs w:val="1"/>
        <w:color w:val="808080" w:themeColor="background1" w:themeShade="80"/>
      </w:rPr>
    </w:pPr>
    <w:r w:rsidR="0C60722D">
      <w:drawing>
        <wp:inline wp14:editId="18CBD829" wp14:anchorId="62BFB2A0">
          <wp:extent cx="1838325" cy="704850"/>
          <wp:effectExtent l="0" t="0" r="0" b="0"/>
          <wp:docPr id="49013768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ff7dfc084904ae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tab/>
    </w:r>
    <w:r>
      <w:tab/>
    </w:r>
    <w:r w:rsidRPr="0C60722D" w:rsidR="0C60722D">
      <w:rPr>
        <w:i w:val="1"/>
        <w:iCs w:val="1"/>
        <w:color w:val="808080" w:themeColor="background1" w:themeShade="80"/>
      </w:rPr>
      <w:t>VEX.0, XX febrero 2021</w:t>
    </w:r>
  </w:p>
  <w:bookmarkEnd w:id="2"/>
  <w:bookmarkEnd w:id="3"/>
  <w:p w:rsidRPr="00B1307F" w:rsidR="00B93BC4" w:rsidP="00B1307F" w:rsidRDefault="00B93BC4" w14:paraId="4EED2423" w14:textId="77777777">
    <w:pPr>
      <w:pStyle w:val="Encabezado"/>
      <w:jc w:val="right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28B"/>
    <w:multiLevelType w:val="hybridMultilevel"/>
    <w:tmpl w:val="BFBC257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753B9"/>
    <w:multiLevelType w:val="hybridMultilevel"/>
    <w:tmpl w:val="35648CF4"/>
    <w:lvl w:ilvl="0" w:tplc="AD82E2AE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09FB042C"/>
    <w:multiLevelType w:val="multilevel"/>
    <w:tmpl w:val="9252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616A77"/>
    <w:multiLevelType w:val="hybridMultilevel"/>
    <w:tmpl w:val="3AB22618"/>
    <w:lvl w:ilvl="0" w:tplc="AD82E2A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77379"/>
    <w:multiLevelType w:val="hybridMultilevel"/>
    <w:tmpl w:val="6BDEC4CE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B077FA1"/>
    <w:multiLevelType w:val="hybridMultilevel"/>
    <w:tmpl w:val="1B0E62F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722B76"/>
    <w:multiLevelType w:val="hybridMultilevel"/>
    <w:tmpl w:val="E110A3DC"/>
    <w:lvl w:ilvl="0" w:tplc="0C2C3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4F45"/>
    <w:multiLevelType w:val="hybridMultilevel"/>
    <w:tmpl w:val="7FFC82D4"/>
    <w:lvl w:ilvl="0" w:tplc="AD82E2AE">
      <w:start w:val="1"/>
      <w:numFmt w:val="bullet"/>
      <w:lvlText w:val=""/>
      <w:lvlJc w:val="left"/>
      <w:pPr>
        <w:ind w:left="148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8" w15:restartNumberingAfterBreak="0">
    <w:nsid w:val="3B684366"/>
    <w:multiLevelType w:val="hybridMultilevel"/>
    <w:tmpl w:val="AE2E99F8"/>
    <w:lvl w:ilvl="0" w:tplc="0C2C3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3BC1"/>
    <w:multiLevelType w:val="hybridMultilevel"/>
    <w:tmpl w:val="2B22339E"/>
    <w:lvl w:ilvl="0" w:tplc="AD82E2AE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 w15:restartNumberingAfterBreak="0">
    <w:nsid w:val="4E0C6081"/>
    <w:multiLevelType w:val="hybridMultilevel"/>
    <w:tmpl w:val="E20C7EC0"/>
    <w:lvl w:ilvl="0" w:tplc="61E638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3F0DAA"/>
    <w:multiLevelType w:val="hybridMultilevel"/>
    <w:tmpl w:val="D6A29A5C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D97EDC"/>
    <w:multiLevelType w:val="hybridMultilevel"/>
    <w:tmpl w:val="A3022396"/>
    <w:lvl w:ilvl="0" w:tplc="61E638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D66B0B"/>
    <w:multiLevelType w:val="hybridMultilevel"/>
    <w:tmpl w:val="BB647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15AAC"/>
    <w:multiLevelType w:val="hybridMultilevel"/>
    <w:tmpl w:val="82800978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D71AF"/>
    <w:multiLevelType w:val="hybridMultilevel"/>
    <w:tmpl w:val="1A2ECC24"/>
    <w:lvl w:ilvl="0" w:tplc="AD82E2AE">
      <w:start w:val="1"/>
      <w:numFmt w:val="bullet"/>
      <w:lvlText w:val=""/>
      <w:lvlJc w:val="left"/>
      <w:pPr>
        <w:ind w:left="1481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hint="default" w:ascii="Wingdings" w:hAnsi="Wingdings"/>
      </w:rPr>
    </w:lvl>
  </w:abstractNum>
  <w:abstractNum w:abstractNumId="16" w15:restartNumberingAfterBreak="0">
    <w:nsid w:val="7A490B54"/>
    <w:multiLevelType w:val="hybridMultilevel"/>
    <w:tmpl w:val="AF806DD2"/>
    <w:lvl w:ilvl="0" w:tplc="AD82E2A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5"/>
    <w:rsid w:val="00022DA7"/>
    <w:rsid w:val="00030E74"/>
    <w:rsid w:val="000342B1"/>
    <w:rsid w:val="000423DB"/>
    <w:rsid w:val="0005200A"/>
    <w:rsid w:val="0005348A"/>
    <w:rsid w:val="00055074"/>
    <w:rsid w:val="00087A88"/>
    <w:rsid w:val="000902D0"/>
    <w:rsid w:val="0009779B"/>
    <w:rsid w:val="000C570D"/>
    <w:rsid w:val="001164A4"/>
    <w:rsid w:val="001575A9"/>
    <w:rsid w:val="00167B9B"/>
    <w:rsid w:val="001940D4"/>
    <w:rsid w:val="00195902"/>
    <w:rsid w:val="001A189A"/>
    <w:rsid w:val="001A3569"/>
    <w:rsid w:val="001B524E"/>
    <w:rsid w:val="001B6C1D"/>
    <w:rsid w:val="001D569C"/>
    <w:rsid w:val="001D5C20"/>
    <w:rsid w:val="001F3701"/>
    <w:rsid w:val="001F399C"/>
    <w:rsid w:val="001F4053"/>
    <w:rsid w:val="001F70E2"/>
    <w:rsid w:val="00213EA6"/>
    <w:rsid w:val="00217565"/>
    <w:rsid w:val="00217B02"/>
    <w:rsid w:val="0024318D"/>
    <w:rsid w:val="00276BCC"/>
    <w:rsid w:val="00294EA7"/>
    <w:rsid w:val="002959A1"/>
    <w:rsid w:val="002A18A4"/>
    <w:rsid w:val="002B13B8"/>
    <w:rsid w:val="00300E24"/>
    <w:rsid w:val="00317084"/>
    <w:rsid w:val="003230E7"/>
    <w:rsid w:val="00323D8D"/>
    <w:rsid w:val="0032764E"/>
    <w:rsid w:val="0033757A"/>
    <w:rsid w:val="0034031D"/>
    <w:rsid w:val="00380286"/>
    <w:rsid w:val="003E2B00"/>
    <w:rsid w:val="003E4C19"/>
    <w:rsid w:val="00405952"/>
    <w:rsid w:val="00413A9B"/>
    <w:rsid w:val="00432543"/>
    <w:rsid w:val="004336B0"/>
    <w:rsid w:val="004A16CD"/>
    <w:rsid w:val="004C3081"/>
    <w:rsid w:val="004C6EA3"/>
    <w:rsid w:val="00501FDA"/>
    <w:rsid w:val="00503F39"/>
    <w:rsid w:val="00574C83"/>
    <w:rsid w:val="0057717E"/>
    <w:rsid w:val="00583EC7"/>
    <w:rsid w:val="005F1CBB"/>
    <w:rsid w:val="00627C32"/>
    <w:rsid w:val="00645296"/>
    <w:rsid w:val="006831BC"/>
    <w:rsid w:val="006A42C5"/>
    <w:rsid w:val="006F18B2"/>
    <w:rsid w:val="006F699C"/>
    <w:rsid w:val="006F7363"/>
    <w:rsid w:val="00710124"/>
    <w:rsid w:val="00743B32"/>
    <w:rsid w:val="00743B86"/>
    <w:rsid w:val="0074791E"/>
    <w:rsid w:val="00754936"/>
    <w:rsid w:val="00765525"/>
    <w:rsid w:val="00786891"/>
    <w:rsid w:val="00787C9C"/>
    <w:rsid w:val="00796792"/>
    <w:rsid w:val="007B6F49"/>
    <w:rsid w:val="007C2BE9"/>
    <w:rsid w:val="007C6945"/>
    <w:rsid w:val="007C7166"/>
    <w:rsid w:val="008003A2"/>
    <w:rsid w:val="0080438A"/>
    <w:rsid w:val="00815E52"/>
    <w:rsid w:val="00844058"/>
    <w:rsid w:val="00860B26"/>
    <w:rsid w:val="008610E9"/>
    <w:rsid w:val="0086347E"/>
    <w:rsid w:val="00864076"/>
    <w:rsid w:val="008A4AC8"/>
    <w:rsid w:val="008E576F"/>
    <w:rsid w:val="008F105C"/>
    <w:rsid w:val="00906062"/>
    <w:rsid w:val="00913FED"/>
    <w:rsid w:val="009C5C35"/>
    <w:rsid w:val="009E2171"/>
    <w:rsid w:val="009F7D00"/>
    <w:rsid w:val="00A1659F"/>
    <w:rsid w:val="00A2630A"/>
    <w:rsid w:val="00A30681"/>
    <w:rsid w:val="00A3297D"/>
    <w:rsid w:val="00A62B6E"/>
    <w:rsid w:val="00A7428D"/>
    <w:rsid w:val="00A856B3"/>
    <w:rsid w:val="00AC57B1"/>
    <w:rsid w:val="00AD3840"/>
    <w:rsid w:val="00AE3B0D"/>
    <w:rsid w:val="00AF0F14"/>
    <w:rsid w:val="00B002CA"/>
    <w:rsid w:val="00B12189"/>
    <w:rsid w:val="00B1307F"/>
    <w:rsid w:val="00B50A27"/>
    <w:rsid w:val="00B51DD6"/>
    <w:rsid w:val="00B71449"/>
    <w:rsid w:val="00B715EF"/>
    <w:rsid w:val="00B73783"/>
    <w:rsid w:val="00B93BC4"/>
    <w:rsid w:val="00BC1891"/>
    <w:rsid w:val="00BC7685"/>
    <w:rsid w:val="00BE5F14"/>
    <w:rsid w:val="00BF61DA"/>
    <w:rsid w:val="00C32C49"/>
    <w:rsid w:val="00C37842"/>
    <w:rsid w:val="00C52567"/>
    <w:rsid w:val="00C67FEA"/>
    <w:rsid w:val="00C91B89"/>
    <w:rsid w:val="00C925F8"/>
    <w:rsid w:val="00CA66B7"/>
    <w:rsid w:val="00CC4325"/>
    <w:rsid w:val="00CD0E40"/>
    <w:rsid w:val="00CD123E"/>
    <w:rsid w:val="00CD2F51"/>
    <w:rsid w:val="00D4142A"/>
    <w:rsid w:val="00D56448"/>
    <w:rsid w:val="00D93E99"/>
    <w:rsid w:val="00DB3170"/>
    <w:rsid w:val="00DD3EDE"/>
    <w:rsid w:val="00DD43E0"/>
    <w:rsid w:val="00DD4C16"/>
    <w:rsid w:val="00E00BDB"/>
    <w:rsid w:val="00E32FEF"/>
    <w:rsid w:val="00E47174"/>
    <w:rsid w:val="00E559D0"/>
    <w:rsid w:val="00E60453"/>
    <w:rsid w:val="00E63E82"/>
    <w:rsid w:val="00E80EC5"/>
    <w:rsid w:val="00E85CFF"/>
    <w:rsid w:val="00EA1E9E"/>
    <w:rsid w:val="00EA7F14"/>
    <w:rsid w:val="00EB2455"/>
    <w:rsid w:val="00ED425D"/>
    <w:rsid w:val="00ED555B"/>
    <w:rsid w:val="00ED6959"/>
    <w:rsid w:val="00ED7432"/>
    <w:rsid w:val="00EF3961"/>
    <w:rsid w:val="00F02747"/>
    <w:rsid w:val="00F0783E"/>
    <w:rsid w:val="00F36B92"/>
    <w:rsid w:val="00F45E36"/>
    <w:rsid w:val="00F53905"/>
    <w:rsid w:val="00F638A7"/>
    <w:rsid w:val="00F7397F"/>
    <w:rsid w:val="00F84367"/>
    <w:rsid w:val="00FB5DE9"/>
    <w:rsid w:val="00FF219B"/>
    <w:rsid w:val="00FF7412"/>
    <w:rsid w:val="0C60722D"/>
    <w:rsid w:val="2A9AD917"/>
    <w:rsid w:val="2EA93092"/>
    <w:rsid w:val="59B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AF0EE95"/>
  <w15:chartTrackingRefBased/>
  <w15:docId w15:val="{0B8661BD-F29D-480A-A806-EE489F253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7685"/>
    <w:pPr>
      <w:spacing w:after="0" w:line="256" w:lineRule="auto"/>
      <w:jc w:val="both"/>
    </w:pPr>
    <w:rPr>
      <w:rFonts w:ascii="Times New Roman" w:hAnsi="Times New Roman" w:cs="Times New Roman"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E82"/>
    <w:pPr>
      <w:outlineLvl w:val="2"/>
    </w:pPr>
    <w:rPr>
      <w:rFonts w:eastAsia="Times New Roman"/>
      <w:b/>
      <w:bCs w:val="0"/>
      <w:sz w:val="22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76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37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701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63E82"/>
    <w:rPr>
      <w:rFonts w:ascii="Times New Roman" w:hAnsi="Times New Roman" w:eastAsia="Times New Roman" w:cs="Times New Roman"/>
      <w:b/>
      <w:szCs w:val="21"/>
    </w:rPr>
  </w:style>
  <w:style w:type="table" w:styleId="Tablaconcuadrcula">
    <w:name w:val="Table Grid"/>
    <w:basedOn w:val="Tablanormal"/>
    <w:uiPriority w:val="59"/>
    <w:rsid w:val="00E63E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rsid w:val="00E63E8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43B86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3B86"/>
    <w:rPr>
      <w:rFonts w:ascii="Times New Roman" w:hAnsi="Times New Roman" w:cs="Times New Roman"/>
      <w:bCs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743B86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3B86"/>
    <w:rPr>
      <w:rFonts w:ascii="Times New Roman" w:hAnsi="Times New Roman" w:cs="Times New Roman"/>
      <w:bCs/>
      <w:sz w:val="18"/>
      <w:szCs w:val="18"/>
    </w:rPr>
  </w:style>
  <w:style w:type="paragraph" w:styleId="paragraph" w:customStyle="1">
    <w:name w:val="paragraph"/>
    <w:basedOn w:val="Normal"/>
    <w:rsid w:val="00B1307F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B1307F"/>
  </w:style>
  <w:style w:type="character" w:styleId="eop" w:customStyle="1">
    <w:name w:val="eop"/>
    <w:basedOn w:val="Fuentedeprrafopredeter"/>
    <w:rsid w:val="00B1307F"/>
  </w:style>
  <w:style w:type="paragraph" w:styleId="Default" w:customStyle="1">
    <w:name w:val="Default"/>
    <w:rsid w:val="008A4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ceishusfq@usfq.edu.ec" TargetMode="External" Id="R12b1b5f63bda45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0ff7dfc084904ae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Estefania Yusell Noblecilla Polanco</dc:creator>
  <keywords/>
  <dc:description/>
  <lastModifiedBy>USFQ Comité Bioética</lastModifiedBy>
  <revision>7</revision>
  <dcterms:created xsi:type="dcterms:W3CDTF">2024-03-14T19:54:00.0000000Z</dcterms:created>
  <dcterms:modified xsi:type="dcterms:W3CDTF">2025-06-23T21:01:00.4979845Z</dcterms:modified>
</coreProperties>
</file>